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3137D1" w14:textId="77777777" w:rsidR="003225D6" w:rsidRDefault="00000000">
      <w:pPr>
        <w:pStyle w:val="a3"/>
        <w:ind w:left="4180"/>
        <w:jc w:val="left"/>
        <w:rPr>
          <w:sz w:val="20"/>
        </w:rPr>
      </w:pPr>
      <w:r>
        <w:rPr>
          <w:noProof/>
          <w:sz w:val="20"/>
        </w:rPr>
        <w:drawing>
          <wp:inline distT="0" distB="0" distL="0" distR="0" wp14:anchorId="23A49A8E" wp14:editId="7CCA01E3">
            <wp:extent cx="470128" cy="456056"/>
            <wp:effectExtent l="0" t="0" r="0" b="0"/>
            <wp:docPr id="3" name="Image 3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age 3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0128" cy="4560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7370499" w14:textId="77777777" w:rsidR="003225D6" w:rsidRDefault="00000000">
      <w:pPr>
        <w:pStyle w:val="a3"/>
        <w:spacing w:before="177" w:line="242" w:lineRule="auto"/>
        <w:ind w:left="3177" w:right="4028"/>
        <w:jc w:val="center"/>
      </w:pPr>
      <w:r>
        <w:t>КОМИТЕТ</w:t>
      </w:r>
      <w:r>
        <w:rPr>
          <w:spacing w:val="-15"/>
        </w:rPr>
        <w:t xml:space="preserve"> </w:t>
      </w:r>
      <w:r>
        <w:t>ПО</w:t>
      </w:r>
      <w:r>
        <w:rPr>
          <w:spacing w:val="-15"/>
        </w:rPr>
        <w:t xml:space="preserve"> </w:t>
      </w:r>
      <w:r>
        <w:t xml:space="preserve">КУЛЬТУРЕ </w:t>
      </w:r>
      <w:r>
        <w:rPr>
          <w:spacing w:val="-2"/>
        </w:rPr>
        <w:t>САНКТ-ПЕТЕРБУРГА</w:t>
      </w:r>
    </w:p>
    <w:p w14:paraId="74B839D8" w14:textId="77777777" w:rsidR="003225D6" w:rsidRDefault="00000000">
      <w:pPr>
        <w:ind w:left="1479" w:right="1903"/>
        <w:jc w:val="center"/>
        <w:rPr>
          <w:b/>
          <w:sz w:val="24"/>
        </w:rPr>
      </w:pPr>
      <w:r>
        <w:rPr>
          <w:b/>
          <w:sz w:val="24"/>
        </w:rPr>
        <w:t>Санкт-Петербургское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государственное</w:t>
      </w:r>
      <w:r>
        <w:rPr>
          <w:b/>
          <w:spacing w:val="-15"/>
          <w:sz w:val="24"/>
        </w:rPr>
        <w:t xml:space="preserve"> </w:t>
      </w:r>
      <w:r>
        <w:rPr>
          <w:b/>
          <w:sz w:val="24"/>
        </w:rPr>
        <w:t>бюджетное учреждение дополнительного образования</w:t>
      </w:r>
    </w:p>
    <w:p w14:paraId="5A90129F" w14:textId="77777777" w:rsidR="003225D6" w:rsidRDefault="00000000">
      <w:pPr>
        <w:spacing w:line="318" w:lineRule="exact"/>
        <w:ind w:right="426"/>
        <w:jc w:val="center"/>
        <w:rPr>
          <w:b/>
          <w:sz w:val="28"/>
        </w:rPr>
      </w:pPr>
      <w:r>
        <w:rPr>
          <w:b/>
          <w:sz w:val="28"/>
        </w:rPr>
        <w:t>«Санкт-Петербургская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детская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школа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№18»</w:t>
      </w:r>
    </w:p>
    <w:p w14:paraId="6427410A" w14:textId="77777777" w:rsidR="003225D6" w:rsidRDefault="003225D6">
      <w:pPr>
        <w:pStyle w:val="a3"/>
        <w:ind w:left="0"/>
        <w:jc w:val="left"/>
        <w:rPr>
          <w:b/>
          <w:sz w:val="20"/>
        </w:rPr>
      </w:pPr>
    </w:p>
    <w:p w14:paraId="50F71052" w14:textId="77777777" w:rsidR="003225D6" w:rsidRDefault="003225D6">
      <w:pPr>
        <w:pStyle w:val="a3"/>
        <w:spacing w:before="137" w:after="1"/>
        <w:ind w:left="0"/>
        <w:jc w:val="left"/>
        <w:rPr>
          <w:b/>
          <w:sz w:val="20"/>
        </w:rPr>
      </w:pPr>
    </w:p>
    <w:tbl>
      <w:tblPr>
        <w:tblStyle w:val="TableNormal"/>
        <w:tblW w:w="0" w:type="auto"/>
        <w:tblInd w:w="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87"/>
        <w:gridCol w:w="4792"/>
      </w:tblGrid>
      <w:tr w:rsidR="003225D6" w14:paraId="1F21A9EC" w14:textId="77777777">
        <w:trPr>
          <w:trHeight w:val="281"/>
        </w:trPr>
        <w:tc>
          <w:tcPr>
            <w:tcW w:w="4787" w:type="dxa"/>
            <w:tcBorders>
              <w:bottom w:val="nil"/>
            </w:tcBorders>
          </w:tcPr>
          <w:p w14:paraId="313A0503" w14:textId="77777777" w:rsidR="003225D6" w:rsidRDefault="00000000">
            <w:pPr>
              <w:pStyle w:val="TableParagraph"/>
              <w:spacing w:before="1" w:line="261" w:lineRule="exact"/>
              <w:ind w:left="675"/>
              <w:rPr>
                <w:sz w:val="24"/>
              </w:rPr>
            </w:pPr>
            <w:r>
              <w:rPr>
                <w:spacing w:val="-2"/>
                <w:sz w:val="24"/>
              </w:rPr>
              <w:t>Принято</w:t>
            </w:r>
          </w:p>
        </w:tc>
        <w:tc>
          <w:tcPr>
            <w:tcW w:w="4792" w:type="dxa"/>
            <w:tcBorders>
              <w:bottom w:val="nil"/>
            </w:tcBorders>
          </w:tcPr>
          <w:p w14:paraId="19DF1B29" w14:textId="77777777" w:rsidR="003225D6" w:rsidRDefault="00000000">
            <w:pPr>
              <w:pStyle w:val="TableParagraph"/>
              <w:spacing w:before="1" w:line="261" w:lineRule="exact"/>
              <w:ind w:right="100"/>
              <w:jc w:val="right"/>
              <w:rPr>
                <w:b/>
                <w:sz w:val="24"/>
              </w:rPr>
            </w:pPr>
            <w:r>
              <w:rPr>
                <w:b/>
                <w:spacing w:val="-2"/>
                <w:sz w:val="24"/>
              </w:rPr>
              <w:t>Утверждаю</w:t>
            </w:r>
          </w:p>
        </w:tc>
      </w:tr>
      <w:tr w:rsidR="003225D6" w14:paraId="14075F5A" w14:textId="77777777">
        <w:trPr>
          <w:trHeight w:val="277"/>
        </w:trPr>
        <w:tc>
          <w:tcPr>
            <w:tcW w:w="4787" w:type="dxa"/>
            <w:tcBorders>
              <w:top w:val="nil"/>
              <w:bottom w:val="nil"/>
            </w:tcBorders>
          </w:tcPr>
          <w:p w14:paraId="698074C9" w14:textId="77777777" w:rsidR="003225D6" w:rsidRDefault="00000000">
            <w:pPr>
              <w:pStyle w:val="TableParagraph"/>
              <w:spacing w:line="258" w:lineRule="exact"/>
              <w:ind w:left="675"/>
              <w:rPr>
                <w:sz w:val="24"/>
              </w:rPr>
            </w:pPr>
            <w:r>
              <w:rPr>
                <w:sz w:val="24"/>
              </w:rPr>
              <w:t>на</w:t>
            </w:r>
            <w:r>
              <w:rPr>
                <w:spacing w:val="-8"/>
                <w:sz w:val="24"/>
              </w:rPr>
              <w:t xml:space="preserve"> </w:t>
            </w:r>
            <w:r>
              <w:rPr>
                <w:sz w:val="24"/>
              </w:rPr>
              <w:t>педагогическом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2"/>
                <w:sz w:val="24"/>
              </w:rPr>
              <w:t>совете</w:t>
            </w:r>
          </w:p>
        </w:tc>
        <w:tc>
          <w:tcPr>
            <w:tcW w:w="4792" w:type="dxa"/>
            <w:tcBorders>
              <w:top w:val="nil"/>
              <w:bottom w:val="nil"/>
            </w:tcBorders>
          </w:tcPr>
          <w:p w14:paraId="000D29C0" w14:textId="77777777" w:rsidR="003225D6" w:rsidRDefault="00000000">
            <w:pPr>
              <w:pStyle w:val="TableParagraph"/>
              <w:spacing w:line="258" w:lineRule="exact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Директор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СПБ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ГБУ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ДО</w:t>
            </w:r>
          </w:p>
        </w:tc>
      </w:tr>
      <w:tr w:rsidR="003225D6" w14:paraId="1141F644" w14:textId="77777777">
        <w:trPr>
          <w:trHeight w:val="277"/>
        </w:trPr>
        <w:tc>
          <w:tcPr>
            <w:tcW w:w="4787" w:type="dxa"/>
            <w:tcBorders>
              <w:top w:val="nil"/>
              <w:bottom w:val="nil"/>
            </w:tcBorders>
          </w:tcPr>
          <w:p w14:paraId="79E1C6CD" w14:textId="77777777" w:rsidR="003225D6" w:rsidRDefault="00000000">
            <w:pPr>
              <w:pStyle w:val="TableParagraph"/>
              <w:spacing w:line="258" w:lineRule="exact"/>
              <w:ind w:left="675"/>
              <w:rPr>
                <w:sz w:val="24"/>
              </w:rPr>
            </w:pPr>
            <w:r>
              <w:rPr>
                <w:sz w:val="24"/>
              </w:rPr>
              <w:t>СПБ</w:t>
            </w:r>
            <w:r>
              <w:rPr>
                <w:spacing w:val="1"/>
                <w:sz w:val="24"/>
              </w:rPr>
              <w:t xml:space="preserve"> </w:t>
            </w:r>
            <w:r>
              <w:rPr>
                <w:sz w:val="24"/>
              </w:rPr>
              <w:t>ГБУ</w:t>
            </w:r>
            <w:r>
              <w:rPr>
                <w:spacing w:val="-5"/>
                <w:sz w:val="24"/>
              </w:rPr>
              <w:t xml:space="preserve"> ДО</w:t>
            </w:r>
          </w:p>
        </w:tc>
        <w:tc>
          <w:tcPr>
            <w:tcW w:w="4792" w:type="dxa"/>
            <w:tcBorders>
              <w:top w:val="nil"/>
              <w:bottom w:val="nil"/>
            </w:tcBorders>
          </w:tcPr>
          <w:p w14:paraId="65949C6D" w14:textId="77777777" w:rsidR="003225D6" w:rsidRDefault="00000000">
            <w:pPr>
              <w:pStyle w:val="TableParagraph"/>
              <w:spacing w:line="258" w:lineRule="exact"/>
              <w:ind w:right="99"/>
              <w:jc w:val="right"/>
              <w:rPr>
                <w:sz w:val="24"/>
              </w:rPr>
            </w:pPr>
            <w:r>
              <w:rPr>
                <w:spacing w:val="-2"/>
                <w:sz w:val="24"/>
              </w:rPr>
              <w:t>«Санкт-Петербургская</w:t>
            </w:r>
          </w:p>
        </w:tc>
      </w:tr>
      <w:tr w:rsidR="003225D6" w14:paraId="59EE2D60" w14:textId="77777777">
        <w:trPr>
          <w:trHeight w:val="275"/>
        </w:trPr>
        <w:tc>
          <w:tcPr>
            <w:tcW w:w="4787" w:type="dxa"/>
            <w:tcBorders>
              <w:top w:val="nil"/>
              <w:bottom w:val="nil"/>
            </w:tcBorders>
          </w:tcPr>
          <w:p w14:paraId="2A913B10" w14:textId="77777777" w:rsidR="003225D6" w:rsidRDefault="00000000">
            <w:pPr>
              <w:pStyle w:val="TableParagraph"/>
              <w:ind w:left="675"/>
              <w:rPr>
                <w:sz w:val="24"/>
              </w:rPr>
            </w:pPr>
            <w:r>
              <w:rPr>
                <w:spacing w:val="-2"/>
                <w:sz w:val="24"/>
              </w:rPr>
              <w:t>«Санкт-Петербургская</w:t>
            </w:r>
          </w:p>
        </w:tc>
        <w:tc>
          <w:tcPr>
            <w:tcW w:w="4792" w:type="dxa"/>
            <w:tcBorders>
              <w:top w:val="nil"/>
              <w:bottom w:val="nil"/>
            </w:tcBorders>
          </w:tcPr>
          <w:p w14:paraId="20939CAC" w14:textId="77777777" w:rsidR="003225D6" w:rsidRDefault="00000000">
            <w:pPr>
              <w:pStyle w:val="TableParagraph"/>
              <w:ind w:right="97"/>
              <w:jc w:val="right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№18»</w:t>
            </w:r>
          </w:p>
        </w:tc>
      </w:tr>
      <w:tr w:rsidR="003225D6" w14:paraId="3DC12D7B" w14:textId="77777777">
        <w:trPr>
          <w:trHeight w:val="275"/>
        </w:trPr>
        <w:tc>
          <w:tcPr>
            <w:tcW w:w="4787" w:type="dxa"/>
            <w:tcBorders>
              <w:top w:val="nil"/>
              <w:bottom w:val="nil"/>
            </w:tcBorders>
          </w:tcPr>
          <w:p w14:paraId="214FB33D" w14:textId="77777777" w:rsidR="003225D6" w:rsidRDefault="00000000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детская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музыкальная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школа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№18»</w:t>
            </w:r>
          </w:p>
        </w:tc>
        <w:tc>
          <w:tcPr>
            <w:tcW w:w="4792" w:type="dxa"/>
            <w:tcBorders>
              <w:top w:val="nil"/>
              <w:bottom w:val="nil"/>
            </w:tcBorders>
          </w:tcPr>
          <w:p w14:paraId="099BEC34" w14:textId="77777777" w:rsidR="003225D6" w:rsidRDefault="00000000">
            <w:pPr>
              <w:pStyle w:val="TableParagraph"/>
              <w:ind w:right="104"/>
              <w:jc w:val="right"/>
              <w:rPr>
                <w:sz w:val="24"/>
              </w:rPr>
            </w:pPr>
            <w:r>
              <w:rPr>
                <w:sz w:val="24"/>
              </w:rPr>
              <w:t>Шалаев</w:t>
            </w:r>
            <w:r>
              <w:rPr>
                <w:spacing w:val="-10"/>
                <w:sz w:val="24"/>
              </w:rPr>
              <w:t xml:space="preserve"> </w:t>
            </w:r>
            <w:r>
              <w:rPr>
                <w:spacing w:val="-4"/>
                <w:sz w:val="24"/>
              </w:rPr>
              <w:t>Ф.Ф.</w:t>
            </w:r>
          </w:p>
        </w:tc>
      </w:tr>
      <w:tr w:rsidR="003225D6" w14:paraId="4CC0EC8F" w14:textId="77777777">
        <w:trPr>
          <w:trHeight w:val="274"/>
        </w:trPr>
        <w:tc>
          <w:tcPr>
            <w:tcW w:w="4787" w:type="dxa"/>
            <w:tcBorders>
              <w:top w:val="nil"/>
              <w:bottom w:val="nil"/>
            </w:tcBorders>
          </w:tcPr>
          <w:p w14:paraId="36FA9011" w14:textId="77777777" w:rsidR="003225D6" w:rsidRDefault="00000000">
            <w:pPr>
              <w:pStyle w:val="TableParagraph"/>
              <w:ind w:left="675"/>
              <w:rPr>
                <w:sz w:val="24"/>
              </w:rPr>
            </w:pPr>
            <w:r>
              <w:rPr>
                <w:sz w:val="24"/>
              </w:rPr>
              <w:t>«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>26</w:t>
            </w:r>
            <w:r>
              <w:rPr>
                <w:spacing w:val="5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6"/>
                <w:sz w:val="24"/>
              </w:rPr>
              <w:t xml:space="preserve"> </w:t>
            </w:r>
            <w:r>
              <w:rPr>
                <w:sz w:val="24"/>
              </w:rPr>
              <w:t xml:space="preserve">2024 </w:t>
            </w:r>
            <w:r>
              <w:rPr>
                <w:spacing w:val="-5"/>
                <w:sz w:val="24"/>
              </w:rPr>
              <w:t>г.</w:t>
            </w:r>
          </w:p>
        </w:tc>
        <w:tc>
          <w:tcPr>
            <w:tcW w:w="4792" w:type="dxa"/>
            <w:tcBorders>
              <w:top w:val="nil"/>
              <w:bottom w:val="nil"/>
            </w:tcBorders>
          </w:tcPr>
          <w:p w14:paraId="4575A17C" w14:textId="77777777" w:rsidR="003225D6" w:rsidRDefault="00000000">
            <w:pPr>
              <w:pStyle w:val="TableParagraph"/>
              <w:ind w:right="101"/>
              <w:jc w:val="right"/>
              <w:rPr>
                <w:sz w:val="24"/>
              </w:rPr>
            </w:pPr>
            <w:r>
              <w:rPr>
                <w:sz w:val="24"/>
              </w:rPr>
              <w:t>«26»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«</w:t>
            </w:r>
            <w:r>
              <w:rPr>
                <w:spacing w:val="-7"/>
                <w:sz w:val="24"/>
              </w:rPr>
              <w:t xml:space="preserve"> </w:t>
            </w:r>
            <w:r>
              <w:rPr>
                <w:sz w:val="24"/>
              </w:rPr>
              <w:t>августа</w:t>
            </w:r>
            <w:r>
              <w:rPr>
                <w:spacing w:val="3"/>
                <w:sz w:val="24"/>
              </w:rPr>
              <w:t xml:space="preserve"> </w:t>
            </w:r>
            <w:r>
              <w:rPr>
                <w:sz w:val="24"/>
              </w:rPr>
              <w:t>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2024</w:t>
            </w:r>
            <w:r>
              <w:rPr>
                <w:spacing w:val="-1"/>
                <w:sz w:val="24"/>
              </w:rPr>
              <w:t xml:space="preserve"> </w:t>
            </w:r>
            <w:r>
              <w:rPr>
                <w:spacing w:val="-5"/>
                <w:sz w:val="24"/>
              </w:rPr>
              <w:t>г.</w:t>
            </w:r>
          </w:p>
        </w:tc>
      </w:tr>
      <w:tr w:rsidR="003225D6" w14:paraId="3C0300DC" w14:textId="77777777">
        <w:trPr>
          <w:trHeight w:val="273"/>
        </w:trPr>
        <w:tc>
          <w:tcPr>
            <w:tcW w:w="4787" w:type="dxa"/>
            <w:tcBorders>
              <w:top w:val="nil"/>
            </w:tcBorders>
          </w:tcPr>
          <w:p w14:paraId="204013FA" w14:textId="77777777" w:rsidR="003225D6" w:rsidRDefault="00000000">
            <w:pPr>
              <w:pStyle w:val="TableParagraph"/>
              <w:spacing w:line="254" w:lineRule="exact"/>
              <w:ind w:left="675"/>
              <w:rPr>
                <w:sz w:val="24"/>
              </w:rPr>
            </w:pPr>
            <w:r>
              <w:rPr>
                <w:sz w:val="24"/>
              </w:rPr>
              <w:t>протокол</w:t>
            </w:r>
            <w:r>
              <w:rPr>
                <w:spacing w:val="-5"/>
                <w:sz w:val="24"/>
              </w:rPr>
              <w:t xml:space="preserve"> </w:t>
            </w:r>
            <w:r>
              <w:rPr>
                <w:sz w:val="24"/>
              </w:rPr>
              <w:t>№</w:t>
            </w:r>
            <w:r>
              <w:rPr>
                <w:spacing w:val="-3"/>
                <w:sz w:val="24"/>
              </w:rPr>
              <w:t xml:space="preserve"> </w:t>
            </w:r>
            <w:r>
              <w:rPr>
                <w:spacing w:val="-10"/>
                <w:sz w:val="24"/>
              </w:rPr>
              <w:t>3</w:t>
            </w:r>
          </w:p>
        </w:tc>
        <w:tc>
          <w:tcPr>
            <w:tcW w:w="4792" w:type="dxa"/>
            <w:tcBorders>
              <w:top w:val="nil"/>
            </w:tcBorders>
          </w:tcPr>
          <w:p w14:paraId="554B121F" w14:textId="77777777" w:rsidR="003225D6" w:rsidRDefault="003225D6">
            <w:pPr>
              <w:pStyle w:val="TableParagraph"/>
              <w:spacing w:line="240" w:lineRule="auto"/>
              <w:rPr>
                <w:sz w:val="20"/>
              </w:rPr>
            </w:pPr>
          </w:p>
        </w:tc>
      </w:tr>
    </w:tbl>
    <w:p w14:paraId="5A44CA57" w14:textId="77777777" w:rsidR="003225D6" w:rsidRDefault="003225D6">
      <w:pPr>
        <w:pStyle w:val="a3"/>
        <w:spacing w:before="230"/>
        <w:ind w:left="0"/>
        <w:jc w:val="left"/>
        <w:rPr>
          <w:b/>
          <w:sz w:val="28"/>
        </w:rPr>
      </w:pPr>
    </w:p>
    <w:p w14:paraId="1C136451" w14:textId="77777777" w:rsidR="003225D6" w:rsidRDefault="00000000">
      <w:pPr>
        <w:ind w:left="316" w:right="744"/>
        <w:jc w:val="center"/>
        <w:rPr>
          <w:b/>
          <w:sz w:val="28"/>
        </w:rPr>
      </w:pPr>
      <w:r>
        <w:rPr>
          <w:b/>
          <w:sz w:val="28"/>
        </w:rPr>
        <w:t>Порядок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возникновения,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изменения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прекращения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отношений</w:t>
      </w:r>
      <w:r>
        <w:rPr>
          <w:b/>
          <w:spacing w:val="-8"/>
          <w:sz w:val="28"/>
        </w:rPr>
        <w:t xml:space="preserve"> </w:t>
      </w:r>
      <w:r>
        <w:rPr>
          <w:b/>
          <w:sz w:val="28"/>
        </w:rPr>
        <w:t>между Санкт-Петербургским государственным бюджетным учреждением дополнительного образования</w:t>
      </w:r>
    </w:p>
    <w:p w14:paraId="2EFC42CE" w14:textId="77777777" w:rsidR="003225D6" w:rsidRDefault="00000000">
      <w:pPr>
        <w:spacing w:line="320" w:lineRule="exact"/>
        <w:ind w:right="475"/>
        <w:jc w:val="center"/>
        <w:rPr>
          <w:b/>
          <w:sz w:val="28"/>
        </w:rPr>
      </w:pPr>
      <w:r>
        <w:rPr>
          <w:b/>
          <w:sz w:val="28"/>
        </w:rPr>
        <w:t>«Санкт-Петербургская</w:t>
      </w:r>
      <w:r>
        <w:rPr>
          <w:b/>
          <w:spacing w:val="-10"/>
          <w:sz w:val="28"/>
        </w:rPr>
        <w:t xml:space="preserve"> </w:t>
      </w:r>
      <w:r>
        <w:rPr>
          <w:b/>
          <w:sz w:val="28"/>
        </w:rPr>
        <w:t>детская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музыкальная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школа</w:t>
      </w:r>
      <w:r>
        <w:rPr>
          <w:b/>
          <w:spacing w:val="-5"/>
          <w:sz w:val="28"/>
        </w:rPr>
        <w:t xml:space="preserve"> </w:t>
      </w:r>
      <w:r>
        <w:rPr>
          <w:b/>
          <w:spacing w:val="-4"/>
          <w:sz w:val="28"/>
        </w:rPr>
        <w:t>№18»</w:t>
      </w:r>
    </w:p>
    <w:p w14:paraId="1E9BA856" w14:textId="77777777" w:rsidR="003225D6" w:rsidRDefault="00000000">
      <w:pPr>
        <w:spacing w:line="278" w:lineRule="auto"/>
        <w:ind w:left="446" w:right="873"/>
        <w:jc w:val="center"/>
        <w:rPr>
          <w:b/>
          <w:sz w:val="28"/>
        </w:rPr>
      </w:pP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обучающимися</w:t>
      </w:r>
      <w:r>
        <w:rPr>
          <w:b/>
          <w:spacing w:val="-5"/>
          <w:sz w:val="28"/>
        </w:rPr>
        <w:t xml:space="preserve"> </w:t>
      </w:r>
      <w:r>
        <w:rPr>
          <w:b/>
          <w:sz w:val="28"/>
        </w:rPr>
        <w:t>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(или)</w:t>
      </w:r>
      <w:r>
        <w:rPr>
          <w:b/>
          <w:spacing w:val="-4"/>
          <w:sz w:val="28"/>
        </w:rPr>
        <w:t xml:space="preserve"> </w:t>
      </w:r>
      <w:r>
        <w:rPr>
          <w:b/>
          <w:sz w:val="28"/>
        </w:rPr>
        <w:t>родителями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(законными</w:t>
      </w:r>
      <w:r>
        <w:rPr>
          <w:b/>
          <w:spacing w:val="-7"/>
          <w:sz w:val="28"/>
        </w:rPr>
        <w:t xml:space="preserve"> </w:t>
      </w:r>
      <w:r>
        <w:rPr>
          <w:b/>
          <w:sz w:val="28"/>
        </w:rPr>
        <w:t>представителями) несовершеннолетних обучающихся</w:t>
      </w:r>
    </w:p>
    <w:p w14:paraId="5495BA5E" w14:textId="77777777" w:rsidR="003225D6" w:rsidRDefault="003225D6">
      <w:pPr>
        <w:pStyle w:val="a3"/>
        <w:ind w:left="0"/>
        <w:jc w:val="left"/>
        <w:rPr>
          <w:b/>
          <w:sz w:val="28"/>
        </w:rPr>
      </w:pPr>
    </w:p>
    <w:p w14:paraId="0F1B7ACC" w14:textId="77777777" w:rsidR="003225D6" w:rsidRDefault="003225D6">
      <w:pPr>
        <w:pStyle w:val="a3"/>
        <w:spacing w:before="36"/>
        <w:ind w:left="0"/>
        <w:jc w:val="left"/>
        <w:rPr>
          <w:b/>
          <w:sz w:val="28"/>
        </w:rPr>
      </w:pPr>
    </w:p>
    <w:p w14:paraId="2C42A500" w14:textId="77777777" w:rsidR="003225D6" w:rsidRDefault="00000000">
      <w:pPr>
        <w:pStyle w:val="1"/>
        <w:numPr>
          <w:ilvl w:val="0"/>
          <w:numId w:val="3"/>
        </w:numPr>
        <w:tabs>
          <w:tab w:val="left" w:pos="3933"/>
        </w:tabs>
        <w:jc w:val="left"/>
      </w:pPr>
      <w:r>
        <w:t>Общие</w:t>
      </w:r>
      <w:r>
        <w:rPr>
          <w:spacing w:val="-2"/>
        </w:rPr>
        <w:t xml:space="preserve"> положения</w:t>
      </w:r>
    </w:p>
    <w:p w14:paraId="13C0B005" w14:textId="77777777" w:rsidR="003225D6" w:rsidRDefault="003225D6">
      <w:pPr>
        <w:pStyle w:val="a3"/>
        <w:ind w:left="0"/>
        <w:jc w:val="left"/>
        <w:rPr>
          <w:b/>
        </w:rPr>
      </w:pPr>
    </w:p>
    <w:p w14:paraId="622D5A13" w14:textId="77777777" w:rsidR="003225D6" w:rsidRDefault="003225D6">
      <w:pPr>
        <w:pStyle w:val="a3"/>
        <w:spacing w:before="2"/>
        <w:ind w:left="0"/>
        <w:jc w:val="left"/>
        <w:rPr>
          <w:b/>
        </w:rPr>
      </w:pPr>
    </w:p>
    <w:p w14:paraId="00E575D4" w14:textId="77777777" w:rsidR="003225D6" w:rsidRDefault="00000000">
      <w:pPr>
        <w:pStyle w:val="a4"/>
        <w:numPr>
          <w:ilvl w:val="1"/>
          <w:numId w:val="3"/>
        </w:numPr>
        <w:tabs>
          <w:tab w:val="left" w:pos="660"/>
        </w:tabs>
        <w:spacing w:line="360" w:lineRule="auto"/>
        <w:ind w:right="558" w:firstLine="60"/>
        <w:jc w:val="both"/>
        <w:rPr>
          <w:sz w:val="24"/>
        </w:rPr>
      </w:pPr>
      <w:r>
        <w:rPr>
          <w:sz w:val="24"/>
        </w:rPr>
        <w:t xml:space="preserve">Настоящий «Порядок возникновения, изменения и прекращения отношений между Санкт-Петербургским государственным бюджетным учреждением дополнительного образования «Санкт-Петербургская детская музыкальная школа №18» (далее – Школа) и обучающимися и (или) родителями (законными представителями) несовершеннолетних обучающихся» (далее – Порядок) разработан в соответствии с пунктами 30, 31 статьи 2; подпунктом д) пункта 2) части 2 статьи 29; части 2 статьи 30; статей 53, 54, 57, 61 федерального закона от 29.12.2012 № 273 – ФЗ «Об образовании в Российской </w:t>
      </w:r>
      <w:r>
        <w:rPr>
          <w:spacing w:val="-2"/>
          <w:sz w:val="24"/>
        </w:rPr>
        <w:t>Федерации».</w:t>
      </w:r>
    </w:p>
    <w:p w14:paraId="7DE60135" w14:textId="77777777" w:rsidR="003225D6" w:rsidRDefault="00000000">
      <w:pPr>
        <w:pStyle w:val="a4"/>
        <w:numPr>
          <w:ilvl w:val="1"/>
          <w:numId w:val="3"/>
        </w:numPr>
        <w:tabs>
          <w:tab w:val="left" w:pos="1720"/>
        </w:tabs>
        <w:spacing w:line="360" w:lineRule="auto"/>
        <w:ind w:right="555" w:firstLine="910"/>
        <w:jc w:val="both"/>
        <w:rPr>
          <w:sz w:val="24"/>
        </w:rPr>
      </w:pPr>
      <w:r>
        <w:rPr>
          <w:sz w:val="24"/>
        </w:rPr>
        <w:t>Настоящий Порядок регламентирует оформление возникновения, приостановления и прекращения отношений между Школой и обучающимися и (или) родителями (законными представителями) несовершеннолетних обучающихся.</w:t>
      </w:r>
    </w:p>
    <w:p w14:paraId="7BC93B1F" w14:textId="77777777" w:rsidR="003225D6" w:rsidRDefault="00000000">
      <w:pPr>
        <w:pStyle w:val="a4"/>
        <w:numPr>
          <w:ilvl w:val="1"/>
          <w:numId w:val="3"/>
        </w:numPr>
        <w:tabs>
          <w:tab w:val="left" w:pos="1685"/>
        </w:tabs>
        <w:spacing w:before="3" w:line="357" w:lineRule="auto"/>
        <w:ind w:right="568" w:firstLine="910"/>
        <w:jc w:val="both"/>
        <w:rPr>
          <w:sz w:val="24"/>
        </w:rPr>
      </w:pPr>
      <w:r>
        <w:rPr>
          <w:sz w:val="24"/>
        </w:rPr>
        <w:t>Под отношениями в данном Порядке понимается совокупность общественных</w:t>
      </w:r>
      <w:r>
        <w:rPr>
          <w:spacing w:val="24"/>
          <w:sz w:val="24"/>
        </w:rPr>
        <w:t xml:space="preserve"> </w:t>
      </w:r>
      <w:r>
        <w:rPr>
          <w:sz w:val="24"/>
        </w:rPr>
        <w:t>отношений</w:t>
      </w:r>
      <w:r>
        <w:rPr>
          <w:spacing w:val="26"/>
          <w:sz w:val="24"/>
        </w:rPr>
        <w:t xml:space="preserve"> </w:t>
      </w:r>
      <w:r>
        <w:rPr>
          <w:sz w:val="24"/>
        </w:rPr>
        <w:t>по реализации</w:t>
      </w:r>
      <w:r>
        <w:rPr>
          <w:spacing w:val="26"/>
          <w:sz w:val="24"/>
        </w:rPr>
        <w:t xml:space="preserve"> </w:t>
      </w:r>
      <w:r>
        <w:rPr>
          <w:sz w:val="24"/>
        </w:rPr>
        <w:t>права граждан</w:t>
      </w:r>
      <w:r>
        <w:rPr>
          <w:spacing w:val="26"/>
          <w:sz w:val="24"/>
        </w:rPr>
        <w:t xml:space="preserve"> </w:t>
      </w:r>
      <w:r>
        <w:rPr>
          <w:sz w:val="24"/>
        </w:rPr>
        <w:t>на</w:t>
      </w:r>
      <w:r>
        <w:rPr>
          <w:spacing w:val="23"/>
          <w:sz w:val="24"/>
        </w:rPr>
        <w:t xml:space="preserve"> </w:t>
      </w:r>
      <w:r>
        <w:rPr>
          <w:sz w:val="24"/>
        </w:rPr>
        <w:t>образование,</w:t>
      </w:r>
      <w:r>
        <w:rPr>
          <w:spacing w:val="24"/>
          <w:sz w:val="24"/>
        </w:rPr>
        <w:t xml:space="preserve"> </w:t>
      </w:r>
      <w:r>
        <w:rPr>
          <w:sz w:val="24"/>
        </w:rPr>
        <w:t>целью</w:t>
      </w:r>
      <w:r>
        <w:rPr>
          <w:spacing w:val="25"/>
          <w:sz w:val="24"/>
        </w:rPr>
        <w:t xml:space="preserve"> </w:t>
      </w:r>
      <w:r>
        <w:rPr>
          <w:sz w:val="24"/>
        </w:rPr>
        <w:t>которых</w:t>
      </w:r>
    </w:p>
    <w:p w14:paraId="71EE1D27" w14:textId="77777777" w:rsidR="003225D6" w:rsidRDefault="00000000">
      <w:pPr>
        <w:pStyle w:val="a3"/>
        <w:spacing w:before="3"/>
      </w:pPr>
      <w:r>
        <w:t>является</w:t>
      </w:r>
      <w:r>
        <w:rPr>
          <w:spacing w:val="71"/>
        </w:rPr>
        <w:t xml:space="preserve">   </w:t>
      </w:r>
      <w:r>
        <w:t>освоение</w:t>
      </w:r>
      <w:r>
        <w:rPr>
          <w:spacing w:val="71"/>
        </w:rPr>
        <w:t xml:space="preserve">   </w:t>
      </w:r>
      <w:r>
        <w:t>обучающимися</w:t>
      </w:r>
      <w:r>
        <w:rPr>
          <w:spacing w:val="72"/>
        </w:rPr>
        <w:t xml:space="preserve">   </w:t>
      </w:r>
      <w:r>
        <w:t>содержания</w:t>
      </w:r>
      <w:r>
        <w:rPr>
          <w:spacing w:val="72"/>
        </w:rPr>
        <w:t xml:space="preserve">   </w:t>
      </w:r>
      <w:r>
        <w:t>образовательных</w:t>
      </w:r>
      <w:r>
        <w:rPr>
          <w:spacing w:val="71"/>
        </w:rPr>
        <w:t xml:space="preserve">   </w:t>
      </w:r>
      <w:r>
        <w:rPr>
          <w:spacing w:val="-2"/>
        </w:rPr>
        <w:t>программ</w:t>
      </w:r>
    </w:p>
    <w:p w14:paraId="1E925493" w14:textId="2511557F" w:rsidR="003225D6" w:rsidRDefault="00000000">
      <w:pPr>
        <w:tabs>
          <w:tab w:val="left" w:pos="6566"/>
        </w:tabs>
        <w:spacing w:line="320" w:lineRule="exact"/>
        <w:ind w:left="141"/>
        <w:rPr>
          <w:rFonts w:ascii="Tahoma" w:hAnsi="Tahoma"/>
          <w:sz w:val="14"/>
        </w:rPr>
      </w:pPr>
      <w:r>
        <w:rPr>
          <w:spacing w:val="-4"/>
          <w:position w:val="8"/>
          <w:sz w:val="24"/>
        </w:rPr>
        <w:t>(</w:t>
      </w:r>
      <w:r w:rsidR="0092392A">
        <w:rPr>
          <w:spacing w:val="-10"/>
          <w:position w:val="8"/>
          <w:sz w:val="24"/>
        </w:rPr>
        <w:t>образовательные отношения)</w:t>
      </w:r>
    </w:p>
    <w:p w14:paraId="6EC33B34" w14:textId="77777777" w:rsidR="003225D6" w:rsidRDefault="003225D6">
      <w:pPr>
        <w:spacing w:line="320" w:lineRule="exact"/>
        <w:rPr>
          <w:rFonts w:ascii="Tahoma" w:hAnsi="Tahoma"/>
          <w:sz w:val="14"/>
        </w:rPr>
        <w:sectPr w:rsidR="003225D6">
          <w:footerReference w:type="default" r:id="rId8"/>
          <w:type w:val="continuous"/>
          <w:pgSz w:w="11910" w:h="16840"/>
          <w:pgMar w:top="1000" w:right="283" w:bottom="660" w:left="1559" w:header="0" w:footer="464" w:gutter="0"/>
          <w:pgNumType w:start="1"/>
          <w:cols w:space="720"/>
        </w:sectPr>
      </w:pPr>
    </w:p>
    <w:p w14:paraId="52C335BF" w14:textId="77777777" w:rsidR="003225D6" w:rsidRDefault="00000000">
      <w:pPr>
        <w:pStyle w:val="a4"/>
        <w:numPr>
          <w:ilvl w:val="1"/>
          <w:numId w:val="3"/>
        </w:numPr>
        <w:tabs>
          <w:tab w:val="left" w:pos="1480"/>
        </w:tabs>
        <w:spacing w:before="76" w:line="357" w:lineRule="auto"/>
        <w:ind w:right="567" w:firstLine="910"/>
        <w:jc w:val="both"/>
        <w:rPr>
          <w:sz w:val="24"/>
        </w:rPr>
      </w:pPr>
      <w:r>
        <w:rPr>
          <w:sz w:val="24"/>
        </w:rPr>
        <w:lastRenderedPageBreak/>
        <w:t>Участники образовательных отношений – обучающиеся, родители (законные представители) несовершеннолетних обучающихся, педагогические работники и их представители, Школа.</w:t>
      </w:r>
    </w:p>
    <w:p w14:paraId="25F1C3F8" w14:textId="77777777" w:rsidR="003225D6" w:rsidRDefault="003225D6">
      <w:pPr>
        <w:pStyle w:val="a3"/>
        <w:spacing w:before="146"/>
        <w:ind w:left="0"/>
        <w:jc w:val="left"/>
      </w:pPr>
    </w:p>
    <w:p w14:paraId="46F7C3EE" w14:textId="77777777" w:rsidR="003225D6" w:rsidRDefault="00000000">
      <w:pPr>
        <w:pStyle w:val="1"/>
        <w:numPr>
          <w:ilvl w:val="0"/>
          <w:numId w:val="3"/>
        </w:numPr>
        <w:tabs>
          <w:tab w:val="left" w:pos="2487"/>
        </w:tabs>
        <w:ind w:left="2487"/>
        <w:jc w:val="left"/>
      </w:pPr>
      <w:r>
        <w:t>Возникновение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rPr>
          <w:spacing w:val="-2"/>
        </w:rPr>
        <w:t>отношений</w:t>
      </w:r>
    </w:p>
    <w:p w14:paraId="2A245C33" w14:textId="77777777" w:rsidR="003225D6" w:rsidRDefault="003225D6">
      <w:pPr>
        <w:pStyle w:val="a3"/>
        <w:spacing w:before="273"/>
        <w:ind w:left="0"/>
        <w:jc w:val="left"/>
        <w:rPr>
          <w:b/>
        </w:rPr>
      </w:pPr>
    </w:p>
    <w:p w14:paraId="4FF1E918" w14:textId="77777777" w:rsidR="003225D6" w:rsidRDefault="00000000">
      <w:pPr>
        <w:pStyle w:val="a4"/>
        <w:numPr>
          <w:ilvl w:val="1"/>
          <w:numId w:val="3"/>
        </w:numPr>
        <w:tabs>
          <w:tab w:val="left" w:pos="1375"/>
        </w:tabs>
        <w:spacing w:line="360" w:lineRule="auto"/>
        <w:ind w:right="577" w:firstLine="710"/>
        <w:jc w:val="both"/>
        <w:rPr>
          <w:sz w:val="24"/>
        </w:rPr>
      </w:pPr>
      <w:r>
        <w:rPr>
          <w:sz w:val="24"/>
        </w:rPr>
        <w:t>Основанием возникновения образовательных отношений является приказ руководителя Школы о приеме лица на обучение в Школу.</w:t>
      </w:r>
    </w:p>
    <w:p w14:paraId="0E880C06" w14:textId="77777777" w:rsidR="003225D6" w:rsidRDefault="00000000">
      <w:pPr>
        <w:pStyle w:val="a4"/>
        <w:numPr>
          <w:ilvl w:val="1"/>
          <w:numId w:val="3"/>
        </w:numPr>
        <w:tabs>
          <w:tab w:val="left" w:pos="1280"/>
        </w:tabs>
        <w:spacing w:before="3" w:line="360" w:lineRule="auto"/>
        <w:ind w:right="563" w:firstLine="710"/>
        <w:jc w:val="both"/>
        <w:rPr>
          <w:sz w:val="24"/>
        </w:rPr>
      </w:pPr>
      <w:r>
        <w:rPr>
          <w:sz w:val="24"/>
        </w:rPr>
        <w:t>В случае приема на обучение за счет средств физических и (или) юридических лиц изданию приказа о приеме лица на обучение в Школу предшествует заключение договора об образовании.</w:t>
      </w:r>
    </w:p>
    <w:p w14:paraId="1441EE8A" w14:textId="77777777" w:rsidR="003225D6" w:rsidRDefault="00000000">
      <w:pPr>
        <w:pStyle w:val="a4"/>
        <w:numPr>
          <w:ilvl w:val="1"/>
          <w:numId w:val="3"/>
        </w:numPr>
        <w:tabs>
          <w:tab w:val="left" w:pos="1360"/>
        </w:tabs>
        <w:spacing w:line="360" w:lineRule="auto"/>
        <w:ind w:right="558" w:firstLine="770"/>
        <w:jc w:val="both"/>
        <w:rPr>
          <w:sz w:val="24"/>
        </w:rPr>
      </w:pPr>
      <w:r>
        <w:rPr>
          <w:sz w:val="24"/>
        </w:rPr>
        <w:t>Права и обязанности обучающегося, предусмотренные законодательством об образовании и локальными нормативными актами Школы, возникают у лица, принятого</w:t>
      </w:r>
      <w:r>
        <w:rPr>
          <w:spacing w:val="40"/>
          <w:sz w:val="24"/>
        </w:rPr>
        <w:t xml:space="preserve"> </w:t>
      </w:r>
      <w:r>
        <w:rPr>
          <w:sz w:val="24"/>
        </w:rPr>
        <w:t>на обучение</w:t>
      </w:r>
      <w:r>
        <w:rPr>
          <w:spacing w:val="40"/>
          <w:sz w:val="24"/>
        </w:rPr>
        <w:t xml:space="preserve"> </w:t>
      </w:r>
      <w:r>
        <w:rPr>
          <w:sz w:val="24"/>
        </w:rPr>
        <w:t>с даты, указанной в приказе о приеме лица на обучение.</w:t>
      </w:r>
    </w:p>
    <w:p w14:paraId="4068EBFD" w14:textId="77777777" w:rsidR="003225D6" w:rsidRDefault="00000000">
      <w:pPr>
        <w:pStyle w:val="a4"/>
        <w:numPr>
          <w:ilvl w:val="1"/>
          <w:numId w:val="3"/>
        </w:numPr>
        <w:tabs>
          <w:tab w:val="left" w:pos="1511"/>
        </w:tabs>
        <w:spacing w:before="1" w:line="360" w:lineRule="auto"/>
        <w:ind w:right="567" w:firstLine="850"/>
        <w:jc w:val="both"/>
        <w:rPr>
          <w:sz w:val="24"/>
        </w:rPr>
      </w:pPr>
      <w:r>
        <w:rPr>
          <w:sz w:val="24"/>
        </w:rPr>
        <w:t>Администрация Школы обязана ознакомить поступающего и (или) его родителей (законных представителей) с уставом Школы, с лицензией на осуществление образовательной деятельности, с образовательными программами и другими</w:t>
      </w:r>
      <w:r>
        <w:rPr>
          <w:spacing w:val="40"/>
          <w:sz w:val="24"/>
        </w:rPr>
        <w:t xml:space="preserve"> </w:t>
      </w:r>
      <w:r>
        <w:rPr>
          <w:sz w:val="24"/>
        </w:rPr>
        <w:t>документами, регламентирующими организацию и осуществление образовательной деятельности, права и обязанности обучающихся. При проведении приема на конкурсной основе (на дополнительные предпрофессиональные программы) поступающему предоставляется также информация о проводимом конкурсе и об итогах его проведения.</w:t>
      </w:r>
    </w:p>
    <w:p w14:paraId="14322A2C" w14:textId="77777777" w:rsidR="003225D6" w:rsidRDefault="00000000">
      <w:pPr>
        <w:pStyle w:val="a4"/>
        <w:numPr>
          <w:ilvl w:val="1"/>
          <w:numId w:val="3"/>
        </w:numPr>
        <w:tabs>
          <w:tab w:val="left" w:pos="1380"/>
        </w:tabs>
        <w:spacing w:line="360" w:lineRule="auto"/>
        <w:ind w:right="571" w:firstLine="710"/>
        <w:jc w:val="both"/>
        <w:rPr>
          <w:sz w:val="24"/>
        </w:rPr>
      </w:pPr>
      <w:r>
        <w:rPr>
          <w:sz w:val="24"/>
        </w:rPr>
        <w:t>Прием на обучение по дополнительным общеразвивающим программам определяется образовательной организацией самостоятельно, прием на обучение по дополнительным предпрофессиональным программам определяется образовательной организацией самостоятельно с учетом положений приказа Министерства культуры Российской Федерации от 14.08.2013 № 1145.</w:t>
      </w:r>
    </w:p>
    <w:p w14:paraId="6388849E" w14:textId="77777777" w:rsidR="003225D6" w:rsidRDefault="00000000">
      <w:pPr>
        <w:pStyle w:val="a4"/>
        <w:numPr>
          <w:ilvl w:val="1"/>
          <w:numId w:val="3"/>
        </w:numPr>
        <w:tabs>
          <w:tab w:val="left" w:pos="1315"/>
        </w:tabs>
        <w:spacing w:line="360" w:lineRule="auto"/>
        <w:ind w:right="574" w:firstLine="710"/>
        <w:jc w:val="both"/>
        <w:rPr>
          <w:sz w:val="24"/>
        </w:rPr>
      </w:pPr>
      <w:r>
        <w:rPr>
          <w:sz w:val="24"/>
        </w:rPr>
        <w:t>Прием на обучение на места с оплатой стоимости обучения физическими и (или) юридическими лицами проводится на условиях, определяемых локальными нормативными актами Школы.</w:t>
      </w:r>
    </w:p>
    <w:p w14:paraId="075488CE" w14:textId="77777777" w:rsidR="003225D6" w:rsidRDefault="00000000">
      <w:pPr>
        <w:pStyle w:val="1"/>
        <w:numPr>
          <w:ilvl w:val="0"/>
          <w:numId w:val="3"/>
        </w:numPr>
        <w:tabs>
          <w:tab w:val="left" w:pos="2732"/>
        </w:tabs>
        <w:spacing w:before="3"/>
        <w:ind w:left="2732"/>
        <w:jc w:val="both"/>
      </w:pPr>
      <w:r>
        <w:t>Изменение</w:t>
      </w:r>
      <w:r>
        <w:rPr>
          <w:spacing w:val="-12"/>
        </w:rPr>
        <w:t xml:space="preserve"> </w:t>
      </w:r>
      <w:r>
        <w:t>образовательных</w:t>
      </w:r>
      <w:r>
        <w:rPr>
          <w:spacing w:val="-9"/>
        </w:rPr>
        <w:t xml:space="preserve"> </w:t>
      </w:r>
      <w:r>
        <w:rPr>
          <w:spacing w:val="-2"/>
        </w:rPr>
        <w:t>отношений</w:t>
      </w:r>
    </w:p>
    <w:p w14:paraId="5110ED6C" w14:textId="77777777" w:rsidR="003225D6" w:rsidRDefault="003225D6">
      <w:pPr>
        <w:pStyle w:val="a3"/>
        <w:spacing w:before="273"/>
        <w:ind w:left="0"/>
        <w:jc w:val="left"/>
        <w:rPr>
          <w:b/>
        </w:rPr>
      </w:pPr>
    </w:p>
    <w:p w14:paraId="117136FB" w14:textId="77777777" w:rsidR="003225D6" w:rsidRDefault="00000000">
      <w:pPr>
        <w:pStyle w:val="a4"/>
        <w:numPr>
          <w:ilvl w:val="1"/>
          <w:numId w:val="3"/>
        </w:numPr>
        <w:tabs>
          <w:tab w:val="left" w:pos="1535"/>
        </w:tabs>
        <w:spacing w:line="360" w:lineRule="auto"/>
        <w:ind w:right="569" w:firstLine="850"/>
        <w:jc w:val="both"/>
        <w:rPr>
          <w:sz w:val="24"/>
        </w:rPr>
      </w:pPr>
      <w:r>
        <w:rPr>
          <w:sz w:val="24"/>
        </w:rPr>
        <w:t>Образовательные отношения изменяются в случае изменения условий получения обучающимся образования по конкретной дополнительной общеобразовательной программе, которые влекут за собой изменение взаимных прав и обязанностей обучающегося и Школы:</w:t>
      </w:r>
    </w:p>
    <w:p w14:paraId="3F57007E" w14:textId="77777777" w:rsidR="003225D6" w:rsidRDefault="003225D6">
      <w:pPr>
        <w:pStyle w:val="a4"/>
        <w:spacing w:line="360" w:lineRule="auto"/>
        <w:rPr>
          <w:sz w:val="24"/>
        </w:rPr>
        <w:sectPr w:rsidR="003225D6">
          <w:footerReference w:type="default" r:id="rId9"/>
          <w:pgSz w:w="11910" w:h="16840"/>
          <w:pgMar w:top="920" w:right="283" w:bottom="1180" w:left="1559" w:header="0" w:footer="989" w:gutter="0"/>
          <w:cols w:space="720"/>
        </w:sectPr>
      </w:pPr>
    </w:p>
    <w:p w14:paraId="07BABC4A" w14:textId="77777777" w:rsidR="003225D6" w:rsidRDefault="00000000">
      <w:pPr>
        <w:pStyle w:val="a4"/>
        <w:numPr>
          <w:ilvl w:val="0"/>
          <w:numId w:val="2"/>
        </w:numPr>
        <w:tabs>
          <w:tab w:val="left" w:pos="1169"/>
        </w:tabs>
        <w:spacing w:before="76" w:line="357" w:lineRule="auto"/>
        <w:ind w:right="567" w:firstLine="710"/>
        <w:jc w:val="both"/>
        <w:rPr>
          <w:sz w:val="24"/>
        </w:rPr>
      </w:pPr>
      <w:r>
        <w:rPr>
          <w:sz w:val="24"/>
        </w:rPr>
        <w:lastRenderedPageBreak/>
        <w:t>перевод на обучение по индивидуальному учебному плану, по сокращенной образовательной программе;</w:t>
      </w:r>
    </w:p>
    <w:p w14:paraId="21D6268C" w14:textId="77777777" w:rsidR="003225D6" w:rsidRDefault="00000000">
      <w:pPr>
        <w:pStyle w:val="a4"/>
        <w:numPr>
          <w:ilvl w:val="0"/>
          <w:numId w:val="2"/>
        </w:numPr>
        <w:tabs>
          <w:tab w:val="left" w:pos="1154"/>
        </w:tabs>
        <w:spacing w:before="3" w:line="360" w:lineRule="auto"/>
        <w:ind w:right="576" w:firstLine="710"/>
        <w:jc w:val="both"/>
        <w:rPr>
          <w:sz w:val="24"/>
        </w:rPr>
      </w:pPr>
      <w:r>
        <w:rPr>
          <w:sz w:val="24"/>
        </w:rPr>
        <w:t>перевод с обучения за счет средств физических и (или) юридических лиц на обучение за счет средств соответствующего бюджета;</w:t>
      </w:r>
    </w:p>
    <w:p w14:paraId="2F917D29" w14:textId="77777777" w:rsidR="003225D6" w:rsidRDefault="00000000">
      <w:pPr>
        <w:pStyle w:val="a4"/>
        <w:numPr>
          <w:ilvl w:val="0"/>
          <w:numId w:val="2"/>
        </w:numPr>
        <w:tabs>
          <w:tab w:val="left" w:pos="1279"/>
        </w:tabs>
        <w:spacing w:before="2" w:line="357" w:lineRule="auto"/>
        <w:ind w:right="569" w:firstLine="710"/>
        <w:jc w:val="both"/>
        <w:rPr>
          <w:sz w:val="24"/>
        </w:rPr>
      </w:pPr>
      <w:r>
        <w:rPr>
          <w:sz w:val="24"/>
        </w:rPr>
        <w:t>изменения законодательства об образовании, повлекшего установление дополнительных прав и (или) мер социальной поддержки для обучающихся по соответствующим образовательным программам;</w:t>
      </w:r>
    </w:p>
    <w:p w14:paraId="7B7B5F7D" w14:textId="77777777" w:rsidR="003225D6" w:rsidRDefault="00000000">
      <w:pPr>
        <w:pStyle w:val="a4"/>
        <w:numPr>
          <w:ilvl w:val="0"/>
          <w:numId w:val="2"/>
        </w:numPr>
        <w:tabs>
          <w:tab w:val="left" w:pos="1110"/>
        </w:tabs>
        <w:spacing w:before="7"/>
        <w:ind w:left="1110" w:hanging="259"/>
        <w:jc w:val="both"/>
        <w:rPr>
          <w:sz w:val="24"/>
        </w:rPr>
      </w:pPr>
      <w:r>
        <w:rPr>
          <w:sz w:val="24"/>
        </w:rPr>
        <w:t>и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другие.</w:t>
      </w:r>
    </w:p>
    <w:p w14:paraId="470B3732" w14:textId="77777777" w:rsidR="003225D6" w:rsidRDefault="00000000">
      <w:pPr>
        <w:pStyle w:val="a4"/>
        <w:numPr>
          <w:ilvl w:val="1"/>
          <w:numId w:val="3"/>
        </w:numPr>
        <w:tabs>
          <w:tab w:val="left" w:pos="1395"/>
        </w:tabs>
        <w:spacing w:before="139" w:line="360" w:lineRule="auto"/>
        <w:ind w:right="562" w:firstLine="710"/>
        <w:jc w:val="both"/>
        <w:rPr>
          <w:sz w:val="24"/>
        </w:rPr>
      </w:pPr>
      <w:r>
        <w:rPr>
          <w:sz w:val="24"/>
        </w:rPr>
        <w:t>Образовательные отношения могут быть изменены как по инициативе обучающегося (родителей (законных представителей) несовершеннолетнего обучающегося) по его заявлению в письменной форме, так и по инициативе Школы.</w:t>
      </w:r>
    </w:p>
    <w:p w14:paraId="14514B83" w14:textId="77777777" w:rsidR="003225D6" w:rsidRDefault="00000000">
      <w:pPr>
        <w:pStyle w:val="a4"/>
        <w:numPr>
          <w:ilvl w:val="1"/>
          <w:numId w:val="3"/>
        </w:numPr>
        <w:tabs>
          <w:tab w:val="left" w:pos="1370"/>
        </w:tabs>
        <w:spacing w:line="360" w:lineRule="auto"/>
        <w:ind w:right="563" w:firstLine="710"/>
        <w:jc w:val="both"/>
        <w:rPr>
          <w:sz w:val="24"/>
        </w:rPr>
      </w:pPr>
      <w:r>
        <w:rPr>
          <w:sz w:val="24"/>
        </w:rPr>
        <w:t>Основанием для изменения образовательных отношений является приказ директора Школы.</w:t>
      </w:r>
      <w:r>
        <w:rPr>
          <w:spacing w:val="-2"/>
          <w:sz w:val="24"/>
        </w:rPr>
        <w:t xml:space="preserve"> </w:t>
      </w:r>
      <w:r>
        <w:rPr>
          <w:sz w:val="24"/>
        </w:rPr>
        <w:t>Права и обязанности обучающегося, предусмотренные законодательством об образовании и локальными нормативными актами Школы, изменяются с даты издания приказа или с иной указанной в нем даты.</w:t>
      </w:r>
    </w:p>
    <w:p w14:paraId="0DCAABF9" w14:textId="77777777" w:rsidR="003225D6" w:rsidRDefault="003225D6">
      <w:pPr>
        <w:pStyle w:val="a3"/>
        <w:spacing w:before="137"/>
        <w:ind w:left="0"/>
        <w:jc w:val="left"/>
      </w:pPr>
    </w:p>
    <w:p w14:paraId="33341898" w14:textId="77777777" w:rsidR="003225D6" w:rsidRDefault="00000000">
      <w:pPr>
        <w:pStyle w:val="1"/>
        <w:numPr>
          <w:ilvl w:val="0"/>
          <w:numId w:val="3"/>
        </w:numPr>
        <w:tabs>
          <w:tab w:val="left" w:pos="2567"/>
        </w:tabs>
        <w:ind w:left="2567"/>
        <w:jc w:val="left"/>
      </w:pPr>
      <w:r>
        <w:t>Прекращение</w:t>
      </w:r>
      <w:r>
        <w:rPr>
          <w:spacing w:val="-10"/>
        </w:rPr>
        <w:t xml:space="preserve"> </w:t>
      </w:r>
      <w:r>
        <w:t>образовательных</w:t>
      </w:r>
      <w:r>
        <w:rPr>
          <w:spacing w:val="-7"/>
        </w:rPr>
        <w:t xml:space="preserve"> </w:t>
      </w:r>
      <w:r>
        <w:rPr>
          <w:spacing w:val="-2"/>
        </w:rPr>
        <w:t>отношений</w:t>
      </w:r>
    </w:p>
    <w:p w14:paraId="70A04E57" w14:textId="77777777" w:rsidR="003225D6" w:rsidRDefault="00000000">
      <w:pPr>
        <w:pStyle w:val="a4"/>
        <w:numPr>
          <w:ilvl w:val="1"/>
          <w:numId w:val="3"/>
        </w:numPr>
        <w:tabs>
          <w:tab w:val="left" w:pos="1636"/>
          <w:tab w:val="left" w:pos="3654"/>
          <w:tab w:val="left" w:pos="5003"/>
          <w:tab w:val="left" w:pos="6722"/>
          <w:tab w:val="left" w:pos="7062"/>
          <w:tab w:val="left" w:pos="7841"/>
          <w:tab w:val="left" w:pos="8171"/>
        </w:tabs>
        <w:spacing w:before="139" w:line="360" w:lineRule="auto"/>
        <w:ind w:right="573" w:firstLine="910"/>
        <w:jc w:val="left"/>
        <w:rPr>
          <w:sz w:val="24"/>
        </w:rPr>
      </w:pPr>
      <w:r>
        <w:rPr>
          <w:spacing w:val="-2"/>
          <w:sz w:val="24"/>
        </w:rPr>
        <w:t>Образовательные</w:t>
      </w:r>
      <w:r>
        <w:rPr>
          <w:sz w:val="24"/>
        </w:rPr>
        <w:tab/>
      </w:r>
      <w:r>
        <w:rPr>
          <w:spacing w:val="-2"/>
          <w:sz w:val="24"/>
        </w:rPr>
        <w:t>отношения</w:t>
      </w:r>
      <w:r>
        <w:rPr>
          <w:sz w:val="24"/>
        </w:rPr>
        <w:tab/>
      </w:r>
      <w:r>
        <w:rPr>
          <w:spacing w:val="-2"/>
          <w:sz w:val="24"/>
        </w:rPr>
        <w:t>прекращаются</w:t>
      </w:r>
      <w:r>
        <w:rPr>
          <w:sz w:val="24"/>
        </w:rPr>
        <w:tab/>
      </w:r>
      <w:r>
        <w:rPr>
          <w:spacing w:val="-10"/>
          <w:sz w:val="24"/>
        </w:rPr>
        <w:t>в</w:t>
      </w:r>
      <w:r>
        <w:rPr>
          <w:sz w:val="24"/>
        </w:rPr>
        <w:tab/>
      </w:r>
      <w:r>
        <w:rPr>
          <w:spacing w:val="-2"/>
          <w:sz w:val="24"/>
        </w:rPr>
        <w:t>связи</w:t>
      </w:r>
      <w:r>
        <w:rPr>
          <w:sz w:val="24"/>
        </w:rPr>
        <w:tab/>
      </w:r>
      <w:r>
        <w:rPr>
          <w:spacing w:val="-10"/>
          <w:sz w:val="24"/>
        </w:rPr>
        <w:t>с</w:t>
      </w:r>
      <w:r>
        <w:rPr>
          <w:sz w:val="24"/>
        </w:rPr>
        <w:tab/>
      </w:r>
      <w:r>
        <w:rPr>
          <w:spacing w:val="-2"/>
          <w:sz w:val="24"/>
        </w:rPr>
        <w:t xml:space="preserve">отчислением </w:t>
      </w:r>
      <w:r>
        <w:rPr>
          <w:sz w:val="24"/>
        </w:rPr>
        <w:t>обучающегося из организации, осуществляющей образовательную деятельность:</w:t>
      </w:r>
    </w:p>
    <w:p w14:paraId="50EA589D" w14:textId="77777777" w:rsidR="003225D6" w:rsidRDefault="00000000">
      <w:pPr>
        <w:pStyle w:val="a4"/>
        <w:numPr>
          <w:ilvl w:val="2"/>
          <w:numId w:val="3"/>
        </w:numPr>
        <w:tabs>
          <w:tab w:val="left" w:pos="1311"/>
        </w:tabs>
        <w:spacing w:before="2"/>
        <w:ind w:left="1311" w:hanging="139"/>
        <w:jc w:val="left"/>
        <w:rPr>
          <w:sz w:val="24"/>
        </w:rPr>
      </w:pPr>
      <w:r>
        <w:rPr>
          <w:sz w:val="24"/>
        </w:rPr>
        <w:t>в</w:t>
      </w:r>
      <w:r>
        <w:rPr>
          <w:spacing w:val="-3"/>
          <w:sz w:val="24"/>
        </w:rPr>
        <w:t xml:space="preserve"> </w:t>
      </w:r>
      <w:r>
        <w:rPr>
          <w:sz w:val="24"/>
        </w:rPr>
        <w:t>связи</w:t>
      </w:r>
      <w:r>
        <w:rPr>
          <w:spacing w:val="-3"/>
          <w:sz w:val="24"/>
        </w:rPr>
        <w:t xml:space="preserve"> </w:t>
      </w:r>
      <w:r>
        <w:rPr>
          <w:sz w:val="24"/>
        </w:rPr>
        <w:t>с</w:t>
      </w:r>
      <w:r>
        <w:rPr>
          <w:spacing w:val="-6"/>
          <w:sz w:val="24"/>
        </w:rPr>
        <w:t xml:space="preserve"> </w:t>
      </w:r>
      <w:r>
        <w:rPr>
          <w:sz w:val="24"/>
        </w:rPr>
        <w:t>получением</w:t>
      </w:r>
      <w:r>
        <w:rPr>
          <w:spacing w:val="-2"/>
          <w:sz w:val="24"/>
        </w:rPr>
        <w:t xml:space="preserve"> </w:t>
      </w:r>
      <w:r>
        <w:rPr>
          <w:sz w:val="24"/>
        </w:rPr>
        <w:t>образования</w:t>
      </w:r>
      <w:r>
        <w:rPr>
          <w:spacing w:val="-4"/>
          <w:sz w:val="24"/>
        </w:rPr>
        <w:t xml:space="preserve"> </w:t>
      </w:r>
      <w:r>
        <w:rPr>
          <w:sz w:val="24"/>
        </w:rPr>
        <w:t>(завершением</w:t>
      </w:r>
      <w:r>
        <w:rPr>
          <w:spacing w:val="-1"/>
          <w:sz w:val="24"/>
        </w:rPr>
        <w:t xml:space="preserve"> </w:t>
      </w:r>
      <w:r>
        <w:rPr>
          <w:spacing w:val="-2"/>
          <w:sz w:val="24"/>
        </w:rPr>
        <w:t>обучения);</w:t>
      </w:r>
    </w:p>
    <w:p w14:paraId="4956665C" w14:textId="77777777" w:rsidR="003225D6" w:rsidRDefault="00000000">
      <w:pPr>
        <w:pStyle w:val="a4"/>
        <w:numPr>
          <w:ilvl w:val="2"/>
          <w:numId w:val="3"/>
        </w:numPr>
        <w:tabs>
          <w:tab w:val="left" w:pos="1311"/>
        </w:tabs>
        <w:spacing w:before="135"/>
        <w:ind w:left="1311" w:hanging="139"/>
        <w:jc w:val="left"/>
        <w:rPr>
          <w:sz w:val="24"/>
        </w:rPr>
      </w:pPr>
      <w:r>
        <w:rPr>
          <w:sz w:val="24"/>
        </w:rPr>
        <w:t>досрочно</w:t>
      </w:r>
      <w:r>
        <w:rPr>
          <w:spacing w:val="-14"/>
          <w:sz w:val="24"/>
        </w:rPr>
        <w:t xml:space="preserve"> </w:t>
      </w:r>
      <w:r>
        <w:rPr>
          <w:sz w:val="24"/>
        </w:rPr>
        <w:t>по</w:t>
      </w:r>
      <w:r>
        <w:rPr>
          <w:spacing w:val="-6"/>
          <w:sz w:val="24"/>
        </w:rPr>
        <w:t xml:space="preserve"> </w:t>
      </w:r>
      <w:r>
        <w:rPr>
          <w:sz w:val="24"/>
        </w:rPr>
        <w:t>основаниям,</w:t>
      </w:r>
      <w:r>
        <w:rPr>
          <w:spacing w:val="-2"/>
          <w:sz w:val="24"/>
        </w:rPr>
        <w:t xml:space="preserve"> </w:t>
      </w:r>
      <w:r>
        <w:rPr>
          <w:sz w:val="24"/>
        </w:rPr>
        <w:t>установленным</w:t>
      </w:r>
      <w:r>
        <w:rPr>
          <w:spacing w:val="-8"/>
          <w:sz w:val="24"/>
        </w:rPr>
        <w:t xml:space="preserve"> </w:t>
      </w:r>
      <w:r>
        <w:rPr>
          <w:sz w:val="24"/>
        </w:rPr>
        <w:t>законодательством</w:t>
      </w:r>
      <w:r>
        <w:rPr>
          <w:spacing w:val="-4"/>
          <w:sz w:val="24"/>
        </w:rPr>
        <w:t xml:space="preserve"> </w:t>
      </w:r>
      <w:r>
        <w:rPr>
          <w:sz w:val="24"/>
        </w:rPr>
        <w:t>об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образовании.</w:t>
      </w:r>
    </w:p>
    <w:p w14:paraId="12A1C3C5" w14:textId="77777777" w:rsidR="003225D6" w:rsidRDefault="00000000">
      <w:pPr>
        <w:pStyle w:val="a4"/>
        <w:numPr>
          <w:ilvl w:val="1"/>
          <w:numId w:val="3"/>
        </w:numPr>
        <w:tabs>
          <w:tab w:val="left" w:pos="1476"/>
        </w:tabs>
        <w:spacing w:before="139"/>
        <w:ind w:left="1476" w:hanging="424"/>
        <w:jc w:val="left"/>
        <w:rPr>
          <w:sz w:val="24"/>
        </w:rPr>
      </w:pPr>
      <w:r>
        <w:rPr>
          <w:sz w:val="24"/>
        </w:rPr>
        <w:t>Образовательные</w:t>
      </w:r>
      <w:r>
        <w:rPr>
          <w:spacing w:val="1"/>
          <w:sz w:val="24"/>
        </w:rPr>
        <w:t xml:space="preserve"> </w:t>
      </w:r>
      <w:r>
        <w:rPr>
          <w:sz w:val="24"/>
        </w:rPr>
        <w:t>отношения</w:t>
      </w:r>
      <w:r>
        <w:rPr>
          <w:spacing w:val="-1"/>
          <w:sz w:val="24"/>
        </w:rPr>
        <w:t xml:space="preserve"> </w:t>
      </w:r>
      <w:r>
        <w:rPr>
          <w:sz w:val="24"/>
        </w:rPr>
        <w:t>могут быть</w:t>
      </w:r>
      <w:r>
        <w:rPr>
          <w:spacing w:val="1"/>
          <w:sz w:val="24"/>
        </w:rPr>
        <w:t xml:space="preserve"> </w:t>
      </w:r>
      <w:r>
        <w:rPr>
          <w:sz w:val="24"/>
        </w:rPr>
        <w:t>прекращены</w:t>
      </w:r>
      <w:r>
        <w:rPr>
          <w:spacing w:val="3"/>
          <w:sz w:val="24"/>
        </w:rPr>
        <w:t xml:space="preserve"> </w:t>
      </w:r>
      <w:r>
        <w:rPr>
          <w:sz w:val="24"/>
        </w:rPr>
        <w:t>досрочно</w:t>
      </w:r>
      <w:r>
        <w:rPr>
          <w:spacing w:val="-5"/>
          <w:sz w:val="24"/>
        </w:rPr>
        <w:t xml:space="preserve"> </w:t>
      </w:r>
      <w:r>
        <w:rPr>
          <w:sz w:val="24"/>
        </w:rPr>
        <w:t>в</w:t>
      </w:r>
      <w:r>
        <w:rPr>
          <w:spacing w:val="2"/>
          <w:sz w:val="24"/>
        </w:rPr>
        <w:t xml:space="preserve"> </w:t>
      </w:r>
      <w:r>
        <w:rPr>
          <w:spacing w:val="-2"/>
          <w:sz w:val="24"/>
        </w:rPr>
        <w:t>следующих</w:t>
      </w:r>
    </w:p>
    <w:p w14:paraId="62E02911" w14:textId="77777777" w:rsidR="003225D6" w:rsidRDefault="00000000">
      <w:pPr>
        <w:pStyle w:val="a3"/>
        <w:spacing w:before="139"/>
        <w:jc w:val="left"/>
      </w:pPr>
      <w:r>
        <w:rPr>
          <w:spacing w:val="-2"/>
        </w:rPr>
        <w:t>случаях:</w:t>
      </w:r>
    </w:p>
    <w:p w14:paraId="4C945C79" w14:textId="77777777" w:rsidR="003225D6" w:rsidRDefault="00000000">
      <w:pPr>
        <w:pStyle w:val="a4"/>
        <w:numPr>
          <w:ilvl w:val="0"/>
          <w:numId w:val="1"/>
        </w:numPr>
        <w:tabs>
          <w:tab w:val="left" w:pos="1410"/>
        </w:tabs>
        <w:spacing w:before="139"/>
        <w:ind w:left="1410" w:hanging="358"/>
        <w:jc w:val="left"/>
        <w:rPr>
          <w:sz w:val="24"/>
        </w:rPr>
      </w:pPr>
      <w:r>
        <w:rPr>
          <w:sz w:val="24"/>
        </w:rPr>
        <w:t>по</w:t>
      </w:r>
      <w:r>
        <w:rPr>
          <w:spacing w:val="60"/>
          <w:w w:val="150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66"/>
          <w:w w:val="150"/>
          <w:sz w:val="24"/>
        </w:rPr>
        <w:t xml:space="preserve"> </w:t>
      </w:r>
      <w:r>
        <w:rPr>
          <w:sz w:val="24"/>
        </w:rPr>
        <w:t>обучающегося</w:t>
      </w:r>
      <w:r>
        <w:rPr>
          <w:spacing w:val="67"/>
          <w:w w:val="150"/>
          <w:sz w:val="24"/>
        </w:rPr>
        <w:t xml:space="preserve"> </w:t>
      </w:r>
      <w:r>
        <w:rPr>
          <w:sz w:val="24"/>
        </w:rPr>
        <w:t>или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родителей</w:t>
      </w:r>
      <w:r>
        <w:rPr>
          <w:spacing w:val="69"/>
          <w:w w:val="150"/>
          <w:sz w:val="24"/>
        </w:rPr>
        <w:t xml:space="preserve"> </w:t>
      </w:r>
      <w:r>
        <w:rPr>
          <w:sz w:val="24"/>
        </w:rPr>
        <w:t>(законных</w:t>
      </w:r>
      <w:r>
        <w:rPr>
          <w:spacing w:val="67"/>
          <w:w w:val="150"/>
          <w:sz w:val="24"/>
        </w:rPr>
        <w:t xml:space="preserve"> </w:t>
      </w:r>
      <w:r>
        <w:rPr>
          <w:spacing w:val="-2"/>
          <w:sz w:val="24"/>
        </w:rPr>
        <w:t>представителей)</w:t>
      </w:r>
    </w:p>
    <w:p w14:paraId="72AC6BFD" w14:textId="77777777" w:rsidR="003225D6" w:rsidRDefault="00000000">
      <w:pPr>
        <w:pStyle w:val="a3"/>
        <w:spacing w:before="140"/>
      </w:pPr>
      <w:r>
        <w:t>несовершеннолетнего</w:t>
      </w:r>
      <w:r>
        <w:rPr>
          <w:spacing w:val="-10"/>
        </w:rPr>
        <w:t xml:space="preserve"> </w:t>
      </w:r>
      <w:r>
        <w:rPr>
          <w:spacing w:val="-2"/>
        </w:rPr>
        <w:t>обучающегося;</w:t>
      </w:r>
    </w:p>
    <w:p w14:paraId="5BB7C78A" w14:textId="77777777" w:rsidR="003225D6" w:rsidRDefault="00000000">
      <w:pPr>
        <w:pStyle w:val="a4"/>
        <w:numPr>
          <w:ilvl w:val="0"/>
          <w:numId w:val="1"/>
        </w:numPr>
        <w:tabs>
          <w:tab w:val="left" w:pos="1329"/>
        </w:tabs>
        <w:spacing w:before="134" w:line="360" w:lineRule="auto"/>
        <w:ind w:left="141" w:right="578" w:firstLine="910"/>
        <w:jc w:val="both"/>
        <w:rPr>
          <w:sz w:val="24"/>
        </w:rPr>
      </w:pPr>
      <w:r>
        <w:rPr>
          <w:sz w:val="24"/>
        </w:rPr>
        <w:t>в случае перевода обучающегося для продолжения освоения образовательной программы в другую организацию, осуществляющую образовательную деятельность;</w:t>
      </w:r>
    </w:p>
    <w:p w14:paraId="346ED213" w14:textId="77777777" w:rsidR="003225D6" w:rsidRDefault="00000000">
      <w:pPr>
        <w:pStyle w:val="a4"/>
        <w:numPr>
          <w:ilvl w:val="0"/>
          <w:numId w:val="1"/>
        </w:numPr>
        <w:tabs>
          <w:tab w:val="left" w:pos="1389"/>
        </w:tabs>
        <w:spacing w:before="2" w:line="360" w:lineRule="auto"/>
        <w:ind w:left="141" w:right="571" w:firstLine="980"/>
        <w:jc w:val="both"/>
        <w:rPr>
          <w:sz w:val="24"/>
        </w:rPr>
      </w:pPr>
      <w:r>
        <w:rPr>
          <w:sz w:val="24"/>
        </w:rPr>
        <w:t>по</w:t>
      </w:r>
      <w:r>
        <w:rPr>
          <w:spacing w:val="-4"/>
          <w:sz w:val="24"/>
        </w:rPr>
        <w:t xml:space="preserve"> </w:t>
      </w:r>
      <w:r>
        <w:rPr>
          <w:sz w:val="24"/>
        </w:rPr>
        <w:t>инициативе</w:t>
      </w:r>
      <w:r>
        <w:rPr>
          <w:spacing w:val="-1"/>
          <w:sz w:val="24"/>
        </w:rPr>
        <w:t xml:space="preserve"> </w:t>
      </w:r>
      <w:r>
        <w:rPr>
          <w:sz w:val="24"/>
        </w:rPr>
        <w:t>организации,</w:t>
      </w:r>
      <w:r>
        <w:rPr>
          <w:spacing w:val="-4"/>
          <w:sz w:val="24"/>
        </w:rPr>
        <w:t xml:space="preserve"> </w:t>
      </w:r>
      <w:r>
        <w:rPr>
          <w:sz w:val="24"/>
        </w:rPr>
        <w:t>осуществляющей образовательную деятельность, в случае применения к обучающемуся, достигшему возраста 15 лет, отчисления как меры дисциплинарного взыскания;</w:t>
      </w:r>
    </w:p>
    <w:p w14:paraId="1A7DEDAF" w14:textId="77777777" w:rsidR="003225D6" w:rsidRDefault="00000000">
      <w:pPr>
        <w:pStyle w:val="a4"/>
        <w:numPr>
          <w:ilvl w:val="0"/>
          <w:numId w:val="1"/>
        </w:numPr>
        <w:tabs>
          <w:tab w:val="left" w:pos="1484"/>
        </w:tabs>
        <w:spacing w:line="360" w:lineRule="auto"/>
        <w:ind w:left="141" w:right="569" w:firstLine="970"/>
        <w:jc w:val="both"/>
        <w:rPr>
          <w:sz w:val="24"/>
        </w:rPr>
      </w:pPr>
      <w:r>
        <w:rPr>
          <w:sz w:val="24"/>
        </w:rPr>
        <w:t>по обстоятельствам, не зависящим от воли</w:t>
      </w:r>
      <w:r>
        <w:rPr>
          <w:spacing w:val="40"/>
          <w:sz w:val="24"/>
        </w:rPr>
        <w:t xml:space="preserve"> </w:t>
      </w:r>
      <w:r>
        <w:rPr>
          <w:sz w:val="24"/>
        </w:rPr>
        <w:t>обучающегося (родителей (законных представителей) несовершеннолетнего обучающегося) и образовательной организации, в том числе, в случае ликвидации образовательной организации.</w:t>
      </w:r>
    </w:p>
    <w:p w14:paraId="6C1410B0" w14:textId="77777777" w:rsidR="003225D6" w:rsidRDefault="00000000">
      <w:pPr>
        <w:pStyle w:val="a4"/>
        <w:numPr>
          <w:ilvl w:val="1"/>
          <w:numId w:val="3"/>
        </w:numPr>
        <w:tabs>
          <w:tab w:val="left" w:pos="1620"/>
        </w:tabs>
        <w:spacing w:before="2" w:line="360" w:lineRule="auto"/>
        <w:ind w:right="569" w:firstLine="910"/>
        <w:jc w:val="both"/>
        <w:rPr>
          <w:sz w:val="24"/>
        </w:rPr>
      </w:pPr>
      <w:r>
        <w:rPr>
          <w:sz w:val="24"/>
        </w:rPr>
        <w:t>Досрочное прекращение образовательных отношений по инициативе обучающегося</w:t>
      </w:r>
      <w:r>
        <w:rPr>
          <w:spacing w:val="80"/>
          <w:sz w:val="24"/>
        </w:rPr>
        <w:t xml:space="preserve">   </w:t>
      </w:r>
      <w:r>
        <w:rPr>
          <w:sz w:val="24"/>
        </w:rPr>
        <w:t>(родителей</w:t>
      </w:r>
      <w:r>
        <w:rPr>
          <w:spacing w:val="80"/>
          <w:sz w:val="24"/>
        </w:rPr>
        <w:t xml:space="preserve">   </w:t>
      </w:r>
      <w:r>
        <w:rPr>
          <w:sz w:val="24"/>
        </w:rPr>
        <w:t>(законных</w:t>
      </w:r>
      <w:r>
        <w:rPr>
          <w:spacing w:val="80"/>
          <w:sz w:val="24"/>
        </w:rPr>
        <w:t xml:space="preserve">   </w:t>
      </w:r>
      <w:r>
        <w:rPr>
          <w:sz w:val="24"/>
        </w:rPr>
        <w:t>представителей)</w:t>
      </w:r>
      <w:r>
        <w:rPr>
          <w:spacing w:val="80"/>
          <w:sz w:val="24"/>
        </w:rPr>
        <w:t xml:space="preserve">   </w:t>
      </w:r>
      <w:r>
        <w:rPr>
          <w:sz w:val="24"/>
        </w:rPr>
        <w:t>несовершеннолетнего</w:t>
      </w:r>
    </w:p>
    <w:p w14:paraId="58D12007" w14:textId="77777777" w:rsidR="003225D6" w:rsidRDefault="003225D6">
      <w:pPr>
        <w:pStyle w:val="a4"/>
        <w:spacing w:line="360" w:lineRule="auto"/>
        <w:rPr>
          <w:sz w:val="24"/>
        </w:rPr>
        <w:sectPr w:rsidR="003225D6">
          <w:pgSz w:w="11910" w:h="16840"/>
          <w:pgMar w:top="920" w:right="283" w:bottom="1180" w:left="1559" w:header="0" w:footer="989" w:gutter="0"/>
          <w:cols w:space="720"/>
        </w:sectPr>
      </w:pPr>
    </w:p>
    <w:p w14:paraId="69C6A28E" w14:textId="77777777" w:rsidR="003225D6" w:rsidRDefault="00000000">
      <w:pPr>
        <w:pStyle w:val="a3"/>
        <w:spacing w:before="76" w:line="357" w:lineRule="auto"/>
        <w:ind w:right="564"/>
      </w:pPr>
      <w:r>
        <w:lastRenderedPageBreak/>
        <w:t>обучающегося) не влечет за собой каких-либо дополнительных, в том числе материальных, обязательств перед Школой.</w:t>
      </w:r>
    </w:p>
    <w:p w14:paraId="0456FEA7" w14:textId="77777777" w:rsidR="003225D6" w:rsidRDefault="00000000">
      <w:pPr>
        <w:pStyle w:val="a4"/>
        <w:numPr>
          <w:ilvl w:val="1"/>
          <w:numId w:val="3"/>
        </w:numPr>
        <w:tabs>
          <w:tab w:val="left" w:pos="1500"/>
        </w:tabs>
        <w:spacing w:before="3" w:line="360" w:lineRule="auto"/>
        <w:ind w:right="576" w:firstLine="910"/>
        <w:jc w:val="both"/>
        <w:rPr>
          <w:sz w:val="24"/>
        </w:rPr>
      </w:pPr>
      <w:r>
        <w:rPr>
          <w:sz w:val="24"/>
        </w:rPr>
        <w:t>Основанием для прекращения образовательных отношений является приказ об отчислении обучающегося из Школы.</w:t>
      </w:r>
    </w:p>
    <w:p w14:paraId="1873F0B6" w14:textId="77777777" w:rsidR="003225D6" w:rsidRDefault="00000000">
      <w:pPr>
        <w:pStyle w:val="a3"/>
        <w:spacing w:before="2" w:line="357" w:lineRule="auto"/>
        <w:ind w:right="564" w:firstLine="850"/>
      </w:pPr>
      <w:r>
        <w:t>Права и обязанности обучающегося, предусмотренные законодательством об образовании и локальными нормативными актами Школы, прекращаются с даты его отчисления из Школы.</w:t>
      </w:r>
    </w:p>
    <w:p w14:paraId="32E637C1" w14:textId="77777777" w:rsidR="003225D6" w:rsidRDefault="00000000">
      <w:pPr>
        <w:pStyle w:val="a4"/>
        <w:numPr>
          <w:ilvl w:val="1"/>
          <w:numId w:val="3"/>
        </w:numPr>
        <w:tabs>
          <w:tab w:val="left" w:pos="1500"/>
        </w:tabs>
        <w:spacing w:before="7" w:line="360" w:lineRule="auto"/>
        <w:ind w:right="571" w:firstLine="910"/>
        <w:jc w:val="both"/>
        <w:rPr>
          <w:sz w:val="24"/>
        </w:rPr>
      </w:pPr>
      <w:r>
        <w:rPr>
          <w:sz w:val="24"/>
        </w:rPr>
        <w:t>При досрочном прекращении образовательных отношений образовательной организацией, в трехдневный срок после издания распорядительного акта об отчислении обучающегося, отчисленному лицу выдается справка об обучении.</w:t>
      </w:r>
    </w:p>
    <w:p w14:paraId="44F5C573" w14:textId="568E8076" w:rsidR="003225D6" w:rsidRDefault="003225D6">
      <w:pPr>
        <w:pStyle w:val="a3"/>
        <w:spacing w:before="3"/>
        <w:ind w:left="0"/>
        <w:jc w:val="left"/>
        <w:rPr>
          <w:sz w:val="17"/>
        </w:rPr>
      </w:pPr>
    </w:p>
    <w:sectPr w:rsidR="003225D6">
      <w:footerReference w:type="default" r:id="rId10"/>
      <w:pgSz w:w="11910" w:h="16840"/>
      <w:pgMar w:top="920" w:right="283" w:bottom="280" w:left="1559" w:header="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9B5684" w14:textId="77777777" w:rsidR="00300181" w:rsidRDefault="00300181">
      <w:r>
        <w:separator/>
      </w:r>
    </w:p>
  </w:endnote>
  <w:endnote w:type="continuationSeparator" w:id="0">
    <w:p w14:paraId="26B0E84F" w14:textId="77777777" w:rsidR="00300181" w:rsidRDefault="0030018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altName w:val="Tahoma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5C7599E" w14:textId="792F900E" w:rsidR="003225D6" w:rsidRDefault="003225D6">
    <w:pPr>
      <w:pStyle w:val="a3"/>
      <w:spacing w:line="14" w:lineRule="auto"/>
      <w:ind w:left="0"/>
      <w:jc w:val="left"/>
      <w:rPr>
        <w:sz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23C9ED" w14:textId="02D23D83" w:rsidR="003225D6" w:rsidRDefault="003225D6">
    <w:pPr>
      <w:pStyle w:val="a3"/>
      <w:spacing w:line="14" w:lineRule="auto"/>
      <w:ind w:left="0"/>
      <w:jc w:val="left"/>
      <w:rPr>
        <w:sz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811EF" w14:textId="77777777" w:rsidR="003225D6" w:rsidRDefault="003225D6">
    <w:pPr>
      <w:pStyle w:val="a3"/>
      <w:spacing w:line="14" w:lineRule="auto"/>
      <w:ind w:left="0"/>
      <w:jc w:val="left"/>
      <w:rPr>
        <w:sz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9007E6" w14:textId="77777777" w:rsidR="00300181" w:rsidRDefault="00300181">
      <w:r>
        <w:separator/>
      </w:r>
    </w:p>
  </w:footnote>
  <w:footnote w:type="continuationSeparator" w:id="0">
    <w:p w14:paraId="75BA8E0F" w14:textId="77777777" w:rsidR="00300181" w:rsidRDefault="0030018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23612F"/>
    <w:multiLevelType w:val="hybridMultilevel"/>
    <w:tmpl w:val="487A041E"/>
    <w:lvl w:ilvl="0" w:tplc="63A04862">
      <w:start w:val="1"/>
      <w:numFmt w:val="decimal"/>
      <w:lvlText w:val="%1)"/>
      <w:lvlJc w:val="left"/>
      <w:pPr>
        <w:ind w:left="1411" w:hanging="3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3D82EDBE">
      <w:numFmt w:val="bullet"/>
      <w:lvlText w:val="•"/>
      <w:lvlJc w:val="left"/>
      <w:pPr>
        <w:ind w:left="2284" w:hanging="360"/>
      </w:pPr>
      <w:rPr>
        <w:rFonts w:hint="default"/>
        <w:lang w:val="ru-RU" w:eastAsia="en-US" w:bidi="ar-SA"/>
      </w:rPr>
    </w:lvl>
    <w:lvl w:ilvl="2" w:tplc="5308DDD8">
      <w:numFmt w:val="bullet"/>
      <w:lvlText w:val="•"/>
      <w:lvlJc w:val="left"/>
      <w:pPr>
        <w:ind w:left="3148" w:hanging="360"/>
      </w:pPr>
      <w:rPr>
        <w:rFonts w:hint="default"/>
        <w:lang w:val="ru-RU" w:eastAsia="en-US" w:bidi="ar-SA"/>
      </w:rPr>
    </w:lvl>
    <w:lvl w:ilvl="3" w:tplc="4A282FDC">
      <w:numFmt w:val="bullet"/>
      <w:lvlText w:val="•"/>
      <w:lvlJc w:val="left"/>
      <w:pPr>
        <w:ind w:left="4012" w:hanging="360"/>
      </w:pPr>
      <w:rPr>
        <w:rFonts w:hint="default"/>
        <w:lang w:val="ru-RU" w:eastAsia="en-US" w:bidi="ar-SA"/>
      </w:rPr>
    </w:lvl>
    <w:lvl w:ilvl="4" w:tplc="58EA7F48">
      <w:numFmt w:val="bullet"/>
      <w:lvlText w:val="•"/>
      <w:lvlJc w:val="left"/>
      <w:pPr>
        <w:ind w:left="4877" w:hanging="360"/>
      </w:pPr>
      <w:rPr>
        <w:rFonts w:hint="default"/>
        <w:lang w:val="ru-RU" w:eastAsia="en-US" w:bidi="ar-SA"/>
      </w:rPr>
    </w:lvl>
    <w:lvl w:ilvl="5" w:tplc="5900CAA4">
      <w:numFmt w:val="bullet"/>
      <w:lvlText w:val="•"/>
      <w:lvlJc w:val="left"/>
      <w:pPr>
        <w:ind w:left="5741" w:hanging="360"/>
      </w:pPr>
      <w:rPr>
        <w:rFonts w:hint="default"/>
        <w:lang w:val="ru-RU" w:eastAsia="en-US" w:bidi="ar-SA"/>
      </w:rPr>
    </w:lvl>
    <w:lvl w:ilvl="6" w:tplc="99E44B5C">
      <w:numFmt w:val="bullet"/>
      <w:lvlText w:val="•"/>
      <w:lvlJc w:val="left"/>
      <w:pPr>
        <w:ind w:left="6605" w:hanging="360"/>
      </w:pPr>
      <w:rPr>
        <w:rFonts w:hint="default"/>
        <w:lang w:val="ru-RU" w:eastAsia="en-US" w:bidi="ar-SA"/>
      </w:rPr>
    </w:lvl>
    <w:lvl w:ilvl="7" w:tplc="9A96F1D6">
      <w:numFmt w:val="bullet"/>
      <w:lvlText w:val="•"/>
      <w:lvlJc w:val="left"/>
      <w:pPr>
        <w:ind w:left="7470" w:hanging="360"/>
      </w:pPr>
      <w:rPr>
        <w:rFonts w:hint="default"/>
        <w:lang w:val="ru-RU" w:eastAsia="en-US" w:bidi="ar-SA"/>
      </w:rPr>
    </w:lvl>
    <w:lvl w:ilvl="8" w:tplc="4DC6311A">
      <w:numFmt w:val="bullet"/>
      <w:lvlText w:val="•"/>
      <w:lvlJc w:val="left"/>
      <w:pPr>
        <w:ind w:left="8334" w:hanging="360"/>
      </w:pPr>
      <w:rPr>
        <w:rFonts w:hint="default"/>
        <w:lang w:val="ru-RU" w:eastAsia="en-US" w:bidi="ar-SA"/>
      </w:rPr>
    </w:lvl>
  </w:abstractNum>
  <w:abstractNum w:abstractNumId="1" w15:restartNumberingAfterBreak="0">
    <w:nsid w:val="609D3DB2"/>
    <w:multiLevelType w:val="multilevel"/>
    <w:tmpl w:val="96CA3668"/>
    <w:lvl w:ilvl="0">
      <w:start w:val="1"/>
      <w:numFmt w:val="decimal"/>
      <w:lvlText w:val="%1."/>
      <w:lvlJc w:val="left"/>
      <w:pPr>
        <w:ind w:left="3933" w:hanging="240"/>
        <w:jc w:val="righ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" w:hanging="460"/>
        <w:jc w:val="righ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2">
      <w:numFmt w:val="bullet"/>
      <w:lvlText w:val="-"/>
      <w:lvlJc w:val="left"/>
      <w:pPr>
        <w:ind w:left="1312" w:hanging="1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4705" w:hanging="140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470" w:hanging="140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6236" w:hanging="140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7001" w:hanging="140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766" w:hanging="140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32" w:hanging="140"/>
      </w:pPr>
      <w:rPr>
        <w:rFonts w:hint="default"/>
        <w:lang w:val="ru-RU" w:eastAsia="en-US" w:bidi="ar-SA"/>
      </w:rPr>
    </w:lvl>
  </w:abstractNum>
  <w:abstractNum w:abstractNumId="2" w15:restartNumberingAfterBreak="0">
    <w:nsid w:val="6B5C7698"/>
    <w:multiLevelType w:val="hybridMultilevel"/>
    <w:tmpl w:val="CD76E6AA"/>
    <w:lvl w:ilvl="0" w:tplc="CEB48156">
      <w:start w:val="1"/>
      <w:numFmt w:val="decimal"/>
      <w:lvlText w:val="%1)"/>
      <w:lvlJc w:val="left"/>
      <w:pPr>
        <w:ind w:left="141" w:hanging="320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ru-RU" w:eastAsia="en-US" w:bidi="ar-SA"/>
      </w:rPr>
    </w:lvl>
    <w:lvl w:ilvl="1" w:tplc="695C74E6">
      <w:numFmt w:val="bullet"/>
      <w:lvlText w:val="•"/>
      <w:lvlJc w:val="left"/>
      <w:pPr>
        <w:ind w:left="1132" w:hanging="320"/>
      </w:pPr>
      <w:rPr>
        <w:rFonts w:hint="default"/>
        <w:lang w:val="ru-RU" w:eastAsia="en-US" w:bidi="ar-SA"/>
      </w:rPr>
    </w:lvl>
    <w:lvl w:ilvl="2" w:tplc="111480C4">
      <w:numFmt w:val="bullet"/>
      <w:lvlText w:val="•"/>
      <w:lvlJc w:val="left"/>
      <w:pPr>
        <w:ind w:left="2124" w:hanging="320"/>
      </w:pPr>
      <w:rPr>
        <w:rFonts w:hint="default"/>
        <w:lang w:val="ru-RU" w:eastAsia="en-US" w:bidi="ar-SA"/>
      </w:rPr>
    </w:lvl>
    <w:lvl w:ilvl="3" w:tplc="6F5ED7F0">
      <w:numFmt w:val="bullet"/>
      <w:lvlText w:val="•"/>
      <w:lvlJc w:val="left"/>
      <w:pPr>
        <w:ind w:left="3116" w:hanging="320"/>
      </w:pPr>
      <w:rPr>
        <w:rFonts w:hint="default"/>
        <w:lang w:val="ru-RU" w:eastAsia="en-US" w:bidi="ar-SA"/>
      </w:rPr>
    </w:lvl>
    <w:lvl w:ilvl="4" w:tplc="C9D23032">
      <w:numFmt w:val="bullet"/>
      <w:lvlText w:val="•"/>
      <w:lvlJc w:val="left"/>
      <w:pPr>
        <w:ind w:left="4109" w:hanging="320"/>
      </w:pPr>
      <w:rPr>
        <w:rFonts w:hint="default"/>
        <w:lang w:val="ru-RU" w:eastAsia="en-US" w:bidi="ar-SA"/>
      </w:rPr>
    </w:lvl>
    <w:lvl w:ilvl="5" w:tplc="7EA05A56">
      <w:numFmt w:val="bullet"/>
      <w:lvlText w:val="•"/>
      <w:lvlJc w:val="left"/>
      <w:pPr>
        <w:ind w:left="5101" w:hanging="320"/>
      </w:pPr>
      <w:rPr>
        <w:rFonts w:hint="default"/>
        <w:lang w:val="ru-RU" w:eastAsia="en-US" w:bidi="ar-SA"/>
      </w:rPr>
    </w:lvl>
    <w:lvl w:ilvl="6" w:tplc="FB34C062">
      <w:numFmt w:val="bullet"/>
      <w:lvlText w:val="•"/>
      <w:lvlJc w:val="left"/>
      <w:pPr>
        <w:ind w:left="6093" w:hanging="320"/>
      </w:pPr>
      <w:rPr>
        <w:rFonts w:hint="default"/>
        <w:lang w:val="ru-RU" w:eastAsia="en-US" w:bidi="ar-SA"/>
      </w:rPr>
    </w:lvl>
    <w:lvl w:ilvl="7" w:tplc="E27C5094">
      <w:numFmt w:val="bullet"/>
      <w:lvlText w:val="•"/>
      <w:lvlJc w:val="left"/>
      <w:pPr>
        <w:ind w:left="7086" w:hanging="320"/>
      </w:pPr>
      <w:rPr>
        <w:rFonts w:hint="default"/>
        <w:lang w:val="ru-RU" w:eastAsia="en-US" w:bidi="ar-SA"/>
      </w:rPr>
    </w:lvl>
    <w:lvl w:ilvl="8" w:tplc="96966BA4">
      <w:numFmt w:val="bullet"/>
      <w:lvlText w:val="•"/>
      <w:lvlJc w:val="left"/>
      <w:pPr>
        <w:ind w:left="8078" w:hanging="320"/>
      </w:pPr>
      <w:rPr>
        <w:rFonts w:hint="default"/>
        <w:lang w:val="ru-RU" w:eastAsia="en-US" w:bidi="ar-SA"/>
      </w:rPr>
    </w:lvl>
  </w:abstractNum>
  <w:num w:numId="1" w16cid:durableId="805781153">
    <w:abstractNumId w:val="0"/>
  </w:num>
  <w:num w:numId="2" w16cid:durableId="1906405533">
    <w:abstractNumId w:val="2"/>
  </w:num>
  <w:num w:numId="3" w16cid:durableId="107308924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25D6"/>
    <w:rsid w:val="00175E9F"/>
    <w:rsid w:val="001E0BCA"/>
    <w:rsid w:val="00300181"/>
    <w:rsid w:val="003225D6"/>
    <w:rsid w:val="006432E1"/>
    <w:rsid w:val="0092392A"/>
    <w:rsid w:val="00BA4D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E17BFD1"/>
  <w15:docId w15:val="{5F733430-2BF0-4EB1-96CB-948C9BDDB9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9"/>
    <w:qFormat/>
    <w:pPr>
      <w:ind w:left="1479" w:hanging="240"/>
      <w:outlineLvl w:val="0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pPr>
      <w:ind w:left="141"/>
      <w:jc w:val="both"/>
    </w:pPr>
    <w:rPr>
      <w:sz w:val="24"/>
      <w:szCs w:val="24"/>
    </w:rPr>
  </w:style>
  <w:style w:type="paragraph" w:styleId="a4">
    <w:name w:val="List Paragraph"/>
    <w:basedOn w:val="a"/>
    <w:uiPriority w:val="1"/>
    <w:qFormat/>
    <w:pPr>
      <w:ind w:left="141" w:firstLine="710"/>
      <w:jc w:val="both"/>
    </w:pPr>
  </w:style>
  <w:style w:type="paragraph" w:customStyle="1" w:styleId="TableParagraph">
    <w:name w:val="Table Paragraph"/>
    <w:basedOn w:val="a"/>
    <w:uiPriority w:val="1"/>
    <w:qFormat/>
    <w:pPr>
      <w:spacing w:line="255" w:lineRule="exact"/>
    </w:pPr>
  </w:style>
  <w:style w:type="paragraph" w:styleId="a5">
    <w:name w:val="header"/>
    <w:basedOn w:val="a"/>
    <w:link w:val="a6"/>
    <w:uiPriority w:val="99"/>
    <w:unhideWhenUsed/>
    <w:rsid w:val="0092392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92392A"/>
    <w:rPr>
      <w:rFonts w:ascii="Times New Roman" w:eastAsia="Times New Roman" w:hAnsi="Times New Roman" w:cs="Times New Roman"/>
      <w:lang w:val="ru-RU"/>
    </w:rPr>
  </w:style>
  <w:style w:type="paragraph" w:styleId="a7">
    <w:name w:val="footer"/>
    <w:basedOn w:val="a"/>
    <w:link w:val="a8"/>
    <w:uiPriority w:val="99"/>
    <w:unhideWhenUsed/>
    <w:rsid w:val="0092392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92392A"/>
    <w:rPr>
      <w:rFonts w:ascii="Times New Roman" w:eastAsia="Times New Roman" w:hAnsi="Times New Roman" w:cs="Times New Roman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968</Words>
  <Characters>5524</Characters>
  <Application>Microsoft Office Word</Application>
  <DocSecurity>0</DocSecurity>
  <Lines>46</Lines>
  <Paragraphs>12</Paragraphs>
  <ScaleCrop>false</ScaleCrop>
  <Company/>
  <LinksUpToDate>false</LinksUpToDate>
  <CharactersWithSpaces>6480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 ДМШ18</dc:creator>
  <cp:lastModifiedBy>Админ ДМШ18</cp:lastModifiedBy>
  <cp:revision>3</cp:revision>
  <dcterms:created xsi:type="dcterms:W3CDTF">2025-07-31T22:08:00Z</dcterms:created>
  <dcterms:modified xsi:type="dcterms:W3CDTF">2025-07-31T22:20:00Z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2025-04-22T00:00:00Z</vt:filetime>
  </property>
  <property fmtid="{D5CDD505-2E9C-101B-9397-08002B2CF9AE}" pid="3" name="Creator">
    <vt:lpwstr>СБИС++</vt:lpwstr>
  </property>
  <property fmtid="{D5CDD505-2E9C-101B-9397-08002B2CF9AE}" pid="4" name="LastSaved">
    <vt:filetime>2025-07-31T00:00:00Z</vt:filetime>
  </property>
  <property fmtid="{D5CDD505-2E9C-101B-9397-08002B2CF9AE}" pid="5" name="Producer">
    <vt:lpwstr>Сервис обработки PDF</vt:lpwstr>
  </property>
</Properties>
</file>